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 seasoned Senior Data Architect with 11 years of extensive experience in software development, specializing in creating scalable, cloud-native data solutions for enterprise applications. Proven track record in data pipeline design, leading engineering teams, and implementing best practices for data governance and quality.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Java, C#,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Databricks, Microsoft Fabric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ELT, Data Ingestion, Unity Catalog, Azure Data Factory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Medallion Architecture, Lakehouse, Data Warehousing, Data Lakes, Infrastructure as Code (IaC)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Agile, Terraform,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 and BI: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Power BI, OneLake, Microsoft Fabric, AI/ML, Data Governance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data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ingestion processes, ensuring efficiency and scalability for mission-critical applications across multiple platforms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and mentored a cross-functional team in developing cloud-native data platforms, increasing collaboration and adherence to architectural best practices tailored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robust ETL/ELT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data transformation while ensuring high data quality and compliance with organizational standards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deployment of data solutions and fostering a culture of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 Catalog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quality management, enhancing data governance across the organization to support critical data-driven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translate business requirements into technical specifications, effectively bridging gaps between technical and non-technical teams for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evolution of the data architecture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Lakehouse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advancing the organization's data strategy and response capabilities to changing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oversee project timelines and ensure delivery of data engineering initiatives, facilitating regular feedback loops and iterative improvements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infrastructure of existing data warehouses by deploying strategies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 to Lakehouse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migration, resulting in improved data accessibility and processing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educational workshops for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governance, contributing to professional development and team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frequent code reviews and architecture assessments to align engineering outputs with organizational standards, fostering a culture of quality and accountability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architectural decisions by presenting innovative solutions at quarterly strategy meetings, championing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enhance data usability across various business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data systems and processes, facilitating knowledge sharing and onboarding of new team members within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 transformation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distributed computing frameworks to enhance performance and handle large-scale data workloads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governance strategies by ensuring adherence to legal and compliance standards, safeguarding sensitive data while utilizing cloud technologies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software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high-performance applications that support both backend data management and user-centric functionalities in commercial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that ensure software reliability and maintainability, enhancing the lifecycle management of deployed applications in a dynamic collaborative environment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define and refine requirements for impactful features in web and mobile applications, ensuring technical feasibility and optimal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continuous integration and deployment cycles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which significantly reduced delivery times and streamlined development processes for new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microservices-based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modularity and allowing for independent deployment and scalability of various application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data-driven methodologies to enhance backend performance,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optimal data storage and retrieval operations that scale with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interns, offering guidance on software engineering best practices and innovative frameworks, which fostered a supportive learning culture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collaborative problem-solving sessions that improved team productivity and code quality benchmarks for all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RESTful APIs that served as the backbone for mobile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integration and communication between front-end and back-end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Authorized architecture decisions within Agile sprints, keeping in mind user stories and technical debt to enhance overall software delivery processes and align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software performance metrics by refactoring legacy code and applying modern design patterns, thus ensuring higher system stability and lower incident rates during peak usage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instrumental role in maintaining high availability of services by implementing monitoring and logging solutions, improving incident response times and reducing downtimes for critical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