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Data Analyst with 11 years of experience in software development and data analytics. Expert in developing efficient SQL pipelines and delivering actionable insights to inform business growth and strategy. Possesses strong analytical and communication skills, adept at collaborating with cross-functional teams and presenting complex data in an understandable manner. Proven ability in financial data analysis, with a solid understanding of industry-specific metrics and performance indicators.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SQL, dbt, PostgreSQL, MySQL, Amazon Redshift, Snowflake, Oracle,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Reporting:</w:t>
      </w:r>
      <w:r w:rsidRPr="009C6822">
        <w:rPr>
          <w:rFonts w:ascii="Roboto Light" w:eastAsia="Roboto Light" w:hAnsi="Roboto Light" w:cs="Roboto Light"/>
          <w:sz w:val="20"/>
          <w:szCs w:val="20"/>
        </w:rPr>
        <w:t xml:space="preserve"> Power BI, Tableau, Looker, Google Data Studio, Microsoft Excel, Grafana,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 &amp; Frameworks:</w:t>
      </w:r>
      <w:r w:rsidRPr="009C6822">
        <w:rPr>
          <w:rFonts w:ascii="Roboto Light" w:eastAsia="Roboto Light" w:hAnsi="Roboto Light" w:cs="Roboto Light"/>
          <w:sz w:val="20"/>
          <w:szCs w:val="20"/>
        </w:rPr>
        <w:t xml:space="preserve"> Python, R, JavaScript, Pandas, NumPy, D3.js,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Google Cloud Platform, Azure, DataRobot, Apache Spark,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Financial Analytics:</w:t>
      </w:r>
      <w:r w:rsidRPr="009C6822">
        <w:rPr>
          <w:rFonts w:ascii="Roboto Light" w:eastAsia="Roboto Light" w:hAnsi="Roboto Light" w:cs="Roboto Light"/>
          <w:sz w:val="20"/>
          <w:szCs w:val="20"/>
        </w:rPr>
        <w:t xml:space="preserve"> Financial KPIs, Revenue Recognition, ARR Analysis, Billing Systems, SaaS Metrics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automating financial workflows, enhancing the efficiency of data processing, and supporting strategic decision-making through real-time insights and performance analysis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finance and operations teams to understand data needs, translating business requirements into functional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ensuring data accuracy and relevance in reporting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practices to maintain the integrity of the datasets while enhancing data discovery capabilities through detailed documentation and training sessions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uncovering trends in customer behavior and product usage, leading to strategic initiatives that increased customer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interactive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critical insights into financial performance metrics and operational efficiency while supporting data-informed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subject matter expertise in financial data analytics, assisting senior management in interpreting complex data sets and crafting actionable strategies to improve revenue generation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analysts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best practices for data visualization, fostering a culture of data-driven analysis within the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present findings from analytical projects, showcasing trends and proposed changes to data strategy that would align with corporate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data quality checks to proactively identify and rectify errors within the financial data streams, ensuring high data accuracy and reliability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large-scale transaction datasets to identify anomalies and generate insights that supported budgeting forecasts and resource allocation, fundamentally altering the approach to fiscal responsibilities.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troubleshooting processes for complex data queries, utilizing analytical thinking and problem-solving skills to quickly resolve issues with data retrieval and reporting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data architecture and optimization strategies, aligning technology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growth plans and digital transformation objectives related to finance and accounting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from manual to automated financial reporting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dramatically improve reporting turnaround times and accuracy, which directly impacted financial planning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feedback looping mechanism where data representation insights from stakeholders were collected, analyzed, and adapted into reporting outputs to enhance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scenario modeling and forecasting exercises, applying sophisticated business intelligence tools to present predictive analyses that prepared the organization for upcoming financial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complex queries for large user datasets, thereby ensuring rapid access to critical operational metrics and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develop machine learning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visualize data trends that informed product development and strategic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large datasets and driving efficiency through innovative data retrieval solutions to support analytical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reporting capabilities by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meaningful business insights and driving actionable strategies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workshops to educate teams on effective data usage, focusing on translating technical data analyses into actionable business language, proving essential in driving data literacy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jobs to optimize data processing latency, ensuring efficient data retrieval and accurate arrival of key performance metrics for management review.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leading sprints focused on data-related features, ensuring alignment between technology innovation and business requirements, leading the path toward data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and training materials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empowering team members to increase their competency in data analysis and transaction dataset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predictive modeling techniques to assess product performance and customer engagement patterns, deploying analytical insights for strategic marketing initiatives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audits of data integrity across various systems, conducting thorough analyses to detect discrepancies in datasets, fortifying the quality of data available for key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 representations of data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storytelling aspect of presentations made to executive management, thereby assisting in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finance and operational teams to review budget reports and financial forecasts, synthesizing insights from various datasets to guide resource allocation and investment scenarios for impactful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