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Controls Engineer with over 11 years of experience in software development specializing in automation and control systems. Expertise in robust control system design, PLC programming, and multidisciplinary collaboration for optimizing industrial processes. Proven aptitude in troubleshooting complex systems and driving technological advancements in manufacturing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C#, Java, Ladder Logic, Structured Text, Arduino,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Control Systems:</w:t>
      </w:r>
      <w:r w:rsidRPr="009C6822">
        <w:rPr>
          <w:rFonts w:ascii="Roboto Light" w:eastAsia="Roboto Light" w:hAnsi="Roboto Light" w:cs="Roboto Light"/>
          <w:sz w:val="20"/>
          <w:szCs w:val="20"/>
        </w:rPr>
        <w:t xml:space="preserve"> PLC Programming, SCADA, DCS, Vision Systems, Robotic Programming, HMI Design, Sensors Integration, AC/DC Drives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&amp; Tools:</w:t>
      </w:r>
      <w:r w:rsidRPr="009C6822">
        <w:rPr>
          <w:rFonts w:ascii="Roboto Light" w:eastAsia="Roboto Light" w:hAnsi="Roboto Light" w:cs="Roboto Light"/>
          <w:sz w:val="20"/>
          <w:szCs w:val="20"/>
        </w:rPr>
        <w:t xml:space="preserve"> AutoCAD, SolidWorks, DraftSight, CodeSys, Simulink, Visual Studio, LabVIEW,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Electrical Design:</w:t>
      </w:r>
      <w:r w:rsidRPr="009C6822">
        <w:rPr>
          <w:rFonts w:ascii="Roboto Light" w:eastAsia="Roboto Light" w:hAnsi="Roboto Light" w:cs="Roboto Light"/>
          <w:sz w:val="20"/>
          <w:szCs w:val="20"/>
        </w:rPr>
        <w:t xml:space="preserve"> P&amp;ID Drawings, Control Panel Design, Electrical Schematics, Electrical Regulations, NFPA 79 Compliance, UL 508 Standards, 3D CAD Modeling, Signal Processing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Protocols:</w:t>
      </w:r>
      <w:r w:rsidRPr="009C6822">
        <w:rPr>
          <w:rFonts w:ascii="Roboto Light" w:eastAsia="Roboto Light" w:hAnsi="Roboto Light" w:cs="Roboto Light"/>
          <w:sz w:val="20"/>
          <w:szCs w:val="20"/>
        </w:rPr>
        <w:t xml:space="preserve"> Modbus, EtherNet/IP, CANopen, OPC UA, Profibus, TCP/IP Networking, BIM, RESTful APIs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PLC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Allen Bradley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Siemens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to automate manufacturing processes, significantly improving operational efficiency and reducing downtime through precise control logic and fault diagnostics.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comprehensive system designs for control panels and enclosures, ensuring proper mechanical layout, cable management, and compliance with industry safety standards, resulting in safer work environments and streamlined assembly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industrial control systems,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vision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sensors,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setups, utilizing problem-solving skills to quickly identify faults and implement corrective measures, maintaining high production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software engineers and mechanical designers, to innovate and enhance equipment functionality, successfully delivering projects that adhere to tight timelines and budget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documented specifications for sensors, vision systems, and lighting solutions tailored to unique automation needs, facilitating the development of custom solutions that improved product quality and process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diagnostics for industrial electrical equipment, demonstrating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three-phase AC power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low-voltage DC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reliable operation within stringent uptime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robotic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equipment, enhancing manufacturing capabilities through advanced automation techniques that reduced labor costs and increased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installation and commissioning of new production equipment and controls, ensuring alignment with operational objectives while maintaining compliance with safety standards and regulations throughout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fostering a culture of knowledge sharing and professional growth within the team while driving improvements in engineering practices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improvement initiatives, leveraging data analysis to propose actionable enhancements for system design and operation, resulting in both improved quality and process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industry trends in control technology to stay ahead of market demands, integrating those insights into organizational practices for sustainable and competitive advancements in production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protocols and standards for factory automation, ensuring all designs met regulatory requirements while pushing the boundaries of technical innovation and reliability in manufacturing.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2D/3D CAD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tools to create detailed electrical schematics and layout drawings, facilitating precise communication of design intent to stakeholders and assembly teams, ensuring accurate fabrication and installation.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proactive maintenance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predictive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forecast equipment failures, enhancing operational reliability and minimizing unexpected downtime through timely interventions and strategic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improved existing control systems by introducing state-of-the-art technologies and methodologies, resulting in forward-thinking upgrades that upheld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diamond foundry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leadership in manufacturing.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user-centric interfaces that improved user engagement and satisfaction, exemplifying a strong focus on quality and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functionalities for end-users through seamless integration of application components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processing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management practices, allowing for efficient handling of large volumes of data across distributed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cross-functional teams to establish project objectives, utilizing agile methodologies to deliver software solutions that met user needs while adhering to defined timelines and budgets.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and reliability through unit testing and continuous integration practices,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stable deployments and quick iterations on feature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mentorship to junior developers, sharing knowledge on best practices in software engineering and cultivating a collaborative team environment directed toward collective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collect and clarify requirements for new features, translating business needs into actionable technical specifications for effective project planning and execution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to support code maintenance and project handovers, ensuring a clear narrative of architecture decisions and coding practices for future reference and ease of understanding.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application metrics and performance, providing insights into potential issues and enabling proactive resolutions to maintain service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of scalable software solutions utilizing microservices, resulting in improved maintainability and flexibility of applications developed for diverse client requirements and technological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user interfaces with responsive design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overall user experience and accessibility of the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on advanced programming concepts and methodologies, cultivating an innovative mindset across teams and encouraging the adoption of modern practices in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