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Consultant with over 11 years of experience in software development and data analytics focused on web and mobile applications. Proven ability to leverage data analysis, transform complex datasets, and deliver actionable insights using advanced technologies. Excels at building custom solutions to meet clients' unique needs and adept at leading cross-functional teams in high-pressure environments to complete complex projects successfully.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PLSQL, JavaScript, Java, C#,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Power BI, Looker, Apache Spark, NumPy, Pandas, D3.js,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Snowflake, Airflow, ETL, Data Warehousing, Data Lakes, Data Modeling, Data Pipelines,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Terraform, Jenkins,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Documentation and Collaboration:</w:t>
      </w:r>
      <w:r w:rsidRPr="009C6822">
        <w:rPr>
          <w:rFonts w:ascii="Roboto Light" w:eastAsia="Roboto Light" w:hAnsi="Roboto Light" w:cs="Roboto Light"/>
          <w:sz w:val="20"/>
          <w:szCs w:val="20"/>
        </w:rPr>
        <w:t xml:space="preserve"> Agile, Scrum, Coaching, Technical Documentation, Business Analysis, Cross-Functional Team Collaboration, Stakeholder Engagement, Requirements Gathering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at iVision,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clients had timely insights from their data to guide business decisions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cross-functional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data requirements for complex projects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relational databases and optimize query performance consistently.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that involved the creation and deployment of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clients with visualizations that supported their strategic goals and facilitated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ETL workflows ensuring data integrity and accuracy while working closely with data engineers to maintain and improve the quality of data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sessions with stakeholders to translate complex data needs into technical requirements, effectively bridging the gap between technical and non-technical team members for smooth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timelines effectively, facilitating daily stand-ups to align team efforts and ensure project milestones were met successfully.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solutions that outlined business logic, schema design, and validation criteria, fostering a better understanding and usability for future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data solutions tailored to the specific needs of clients from various industries,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data storage and processing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training and mentoring of junior analysts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analysis, enhancing team capabilities and promoting knowledge sharing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large-scale data processing tasks, ensuring clients received the most relevant insights from their data sets in a timely manner for agile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laying the groundwork for effective compliance and data handling across different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meetings with executives to align technology solutions with business objectives, fostering innovative data uses and encouraging a culture of data literacy.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data quality metrics and benchmarks to guide teams in maintaining high standards of reliability and accuracy for all analytical tasks undertaken.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advanced analytics into client solutions, promoting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predict trends and improve business outcomes based on historical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practices for code writing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development within technical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and efficient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in numerous internal and external facing projects that were pivotal in enhancing user interaction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to refine development processes at Google, ensuring rapid delivery of high-quality software products and facilitating effective daily stand-up meetings across international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tools for automated data processing, improving overall accuracy and efficiency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significant time savings in data-related tasks during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to implement complex algorithms into production,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capabilities in automated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backend support for high-traffic web applications, ensuring seamless integration and functionality across various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operations and promoting a DevOps culture focused on collaboration between development and IT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analyzing existing systems and workflows to identify opportunities for increased efficiency while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data migration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cloud-based solutions that brought dynamic analysis capabilities to legacy systems and enhanced overall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code evaluations to maintain high standards of quality in software engineering at Google, ensuring adherence to established coding conventions and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performance tuning efforts for applications, executing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profiling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identify bottlenecks and optimize system functions effectively according to user demand and application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to incorporate advanced analytics capabilities into internal dashboards, enhancing business intelligence and strategic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collaborative team environment by conducting regular knowledge-sharing sessions around the latest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analytics.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