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robust software solutions. Proficient in Java, Scala, C#, and C++, with a focus on web and mobile applications, distributed systems, and customer retention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Scala, C#, C++, Python, Go,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React, Angular, Vue.js, Akka, 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Redis, DynamoDB, SQLite,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Visual Studio, IntelliJ IDEA, Eclipse, Xcode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while ensuring maintainability and adaptability in alignment with agile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reviews, focusing on improving code quality, fostering team collaboration, and building a culture of continuous learning and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processing of real-time data streams to improve application responsiveness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monolithic applications to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scalability, deployment efficiency, and robust service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refined project scope, and utilized agile methodologies to ensure timely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efficient data models and optimizing queries, which improved data retrieval times and overall application performance, adhering to best practices in database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elevate team expertise and adherence to clean code principles throughout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proactive system health checks and alerts, significantly reducing downtime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higher code coverage and reliability in production environments, thus facilitating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design microservices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integrations with third-party tools and services under strict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ETL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ingestion and transformation, contributing to better analytics and informed decision-making processes across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debugging of distributed systems,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logging, ensuring rapid issue resolution and minimal impact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focusing on customer retention technologies, enabling Brightback to position itself as a thought leader in the SaaS industry and fostering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that promoted innovative solutions for customer engagement, showcasing empirical approaches to software development while strengthening friendships within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design patterns and SOLID principles in software design, ensuring that codebases remain extensible and maintainable as requirements evolve, leading to increased developer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large-scale distributed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prioritized high availability and fault tolerance through robust cloud architectures using modern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RESTful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with frontend applications to ensure seamless user experiences across various platforms, maintaining high user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improved system modularity by developing independent services for specific functionalities, leading to easier upgrades and faster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for managing containerized applications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optimizing the development and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functional applications, ensuring that application interfaces met user needs and adhered to best practices in usability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establishing clear communication strategies and best practices, contributing to more efficient knowledge sharing and project alignment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backend systems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in-memory data caching, resulting in improved response times and reduced load on primary databases under high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logging and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gain visibility into application health and performance metrics through actionable insights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as a core team member, providing insights into best practices for distributed systems, scalability, and performance optimizations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methodologies for improving code quality through rigorous testing practices, driving the team's adherence to TDD and ensuring stable releases through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existing legacy systems by implementing modern frameworks and libraries, which resulted in increased compatibility with newer technologies and improved overall maintainability across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aimed at improving team cohesion and enhancing communication, thereby fostering a more supportive environment conducive to professional growth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