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specializing in backend systems and solutions for web and mobile applications. Proven ability to innovate and collaborate within agile teams, driving high-quality product deliverables.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Go, TypeScript, Java, Python, Ruby, JavaScript, Node.js,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Caching:</w:t>
      </w:r>
      <w:r w:rsidRPr="009C6822">
        <w:rPr>
          <w:rFonts w:ascii="Roboto Light" w:eastAsia="Roboto Light" w:hAnsi="Roboto Light" w:cs="Roboto Light"/>
          <w:sz w:val="20"/>
          <w:szCs w:val="20"/>
        </w:rPr>
        <w:t xml:space="preserve"> Postgres, MongoDB, MySQL, Redis, Cassandra, DynamoDB, Elasticsearch,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Terraform, CI/CD, Jenkins, GitHub Actions,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&amp; Integration:</w:t>
      </w:r>
      <w:r w:rsidRPr="009C6822">
        <w:rPr>
          <w:rFonts w:ascii="Roboto Light" w:eastAsia="Roboto Light" w:hAnsi="Roboto Light" w:cs="Roboto Light"/>
          <w:sz w:val="20"/>
          <w:szCs w:val="20"/>
        </w:rPr>
        <w:t xml:space="preserve"> REST, GraphQL, SOAP, gRPC, Webhook, RabbitMQ, Kafka, Stripe 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JUnit, pytest, Mocha, Chai, Selenium, Postman, Jest, SonarQube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 cross-functional team environment to enhance backend capabilities for a fintech application by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that led to improved product efficiency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secure data transactions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authorization, contributing to a more reliable customer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microservices that provided high availability and efficiency, adopting best practices for code quality and maintainability within a small team 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pair programming sessions to raise the engineering standards of the team, promoting collaborative learning and technical excellence among peers.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database schemas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improving query performance which played a critical role in the scalability of the application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deployment process and reducing application downtime during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conducted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load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performance profiling of the backend solutions, identifying bottlenecks and implementing solutions that greatly enhanced operational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Challenged existing processes by introducing new approaches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error handling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monitoring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system resilience.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backend technologies and best practices, fostering a culture of knowledge sharing and empowerment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initiatives focused on enhancing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 experience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thoughtful backend design, translating complex requirements into actionable backend solutions that prioritize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daily stand-ups and sprint planning meetings, aligning the team’s objectives with the company’s strategic goals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designing systems for data integrity and consistency,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caching to enhance data retrieval speeds significantly during peak usage periods.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Expanded the product featureset by collaborating closely with the product management team to identify user pain points and translating them into technical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vulnerability scanning and system audits to ensure compliance with industry security standards and best practices, minimizing risks associated with application vulnerabilities.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adopting Agile methodologies within the team, improving responsiveness to changing priorities and ensuring timely delivery of quality software.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focusing on robust backend architecture and optimization to enhance the overall application performance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continuous integration and delivery, ensuring features and fixes reached users faster while maintaining high-quality code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comprehensive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delivery of high-quality software solutions with a focus on maintaining low bug rates post-deployment.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large-scale applications by coordinating with product and frontend teams to define clear interfaces and integration points for successful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caching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Memcached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resulted in reduced response latency and enhanced system performance during peak times for user transactions.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Docker for environment standardization across development, testing, and production, leading to improved developer productivity and more reliable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establishing coding conventions and standards within the engineering team, promoting best practices and fostering a culture of quality and excellence.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identifying and resolving technical debts through systematic code refactoring and documentation, improving code maintainability and facilitating future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application monitoring and logging frameworks that enhanced the observability of services, ensuring timely identification and resolution of issues impacting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the integration of third-party APIs to streamline payment processing, workflows, and user authentication, enhancing the overall functionality of the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discussions and decisions related to architecture, technology stacks, and product direction, advocating for infrastructure improvements to support business evolutions.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provided constructive feedback, promoting a culture of continuous improvement and technical growth within the engineering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