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Ambitious software engineer with 11 years of experience in software development, specializing in designing and implementing highly reliable SaaS architectures and scalable solutions. Proven track record in working with Golang, AWS, Azure, and event-driven architectures, coupled with strong knowledge of containerization technologies such as Docker and Kubernetes. Passionate about code quality, automation, and cloud services, committed to driving innovation in the software engineering domain.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Golang, Java, Scala, Rust,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Heroku, IBM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OpenShift, Apache Mesos, Rancher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Spring Boot, Node.js, Express.js, Micronaut, Serverless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 Tools:</w:t>
      </w:r>
      <w:r w:rsidRPr="009C6822">
        <w:rPr>
          <w:rFonts w:ascii="Roboto Light" w:eastAsia="Roboto Light" w:hAnsi="Roboto Light" w:cs="Roboto Light"/>
          <w:sz w:val="20"/>
          <w:szCs w:val="20"/>
        </w:rPr>
        <w:t xml:space="preserve"> JUnit, Mockito, Jenkins, GitLab CI/CD, CircleCI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highly reliable and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 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them with a variety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managed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product durability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design and implementation of event-driven architectures,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asynchronous communication, resulting in improved system responsiveness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high-quality coding practices by implementing rigorous testing protocols with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Ginkgo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CI/CD pipelines for faster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on-call rotations to provide operational support for cloud services, demonstrating strong commitment to reliability and efficiency in service delivery and system uptime.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of engineers and product managers, utilizing agile methodologies to enhance team synergy and project outcomes through consistent communication and feedback loops.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coding practices and cloud deployment strategies, fostering a culture of continuous learning and technical growth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codebase for performance improvements, refactoring large components into modular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principles of clean architecture, ensuring maintainability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to streamline deployment processes across multiple cloud environments, reducing configuration errors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and conducted system audits, troubleshooting issues which led to the implementation of proactive measures to enhance service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design discussions and code reviews, sharing insights that resulted in better coding standards and facilitated knowledge transfer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of system architectures and processes, improving onboarding experiences for new team members and increasing overall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best security practices into development methodologies, ensuring compliance with industry standards and protecting user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through collaboration with frontend teams by integrating backend services seamlessly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improving overall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system visibility and early detection of potential bottlenecks or failures in cloud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outreach through open-source contributions, influencing broader industry trends in data protection and resilience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an environment of innovation by introducing exploratory projects on emerging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cloud settings.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high-performance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web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better load handling and improved response times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distributed systems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effective data processing and storage solutions designed for high availability and redundancy.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cross-discipline groups to enhance technical specifications and design functionalities,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issue tracking in agile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containerize applications, improving ease of deployment and consistency across development, testing, and production environments, while streamlining development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incorporate best practices in Agile development processes, enhancing team productivity and fostering a culture of innovation and shared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Cassandra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application designs to support unstructured data requirements, boosting data query performance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automated testing tools and frameworks, implementing test-driven development methodologies that helped in reducing code-related issues during production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posture by implementing OAuth and JWT for secure user authentication and authorization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code regularly to enforce adherence to design standards and identify technical debt, which spearheaded significant improvements in overall code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extensive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coverage and quality of backend services without sacrificing delivery speed during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 CI/CD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decreasing deployment times to production and increasing system reliability through automated testing and validation of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users and stakeholders to gather feedback and refine system requirements, making data-driven decisions to guide future improvements and developments.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