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Backend Engineer with 11 years of software development experience, specializing in building scalable web applications and blockchain technologies. Proven expertise in Nest.js, TypeScript, and Web3 integrations with a strong focus on performance optimization and security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Rust, Go, Solidity,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Nest.js, Express, Django, Flask, React, Angular, Vue,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Firebase,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Web3, Ethereum, Solana, Hyperledger, IPFS, Truffle, Hardhat, Chainlink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backend architectures for multiple decentralized applications, focusing on reliability and scalability while embracing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server-side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development, effectively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that enabled seamless interactions with blockchain networks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using agile methodologies to ensure efficient integration between user interfaces and backend systems, improving overall teamwork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backend data access and processing, implementing caching strategies, and improving query efficiency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met the needs of both internal and third-party applications while adhering to industry standards and best practices in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APIs and architecture to promote code transparency and knowledge sharing within the team,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developing unit and integration tests to assure the reliability of backend services and reduce the incidence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emerging technologies and market trends within the blockchain space, advocating for innovative solutions that align with the company’s strategic objectives in decentralized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reviews, emphasized code quality, and introduced best practices for maintainable code, which improved team output and software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incident management by troubleshooting complex backend issues, identifying root causes, and recommending solutions to enhance system resilience and reduce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Functioned as a key contributor to security initiatives, implementing strategies to safeguard backend infrastructure against potential vulnerabilities and ensuring compliance with relevant data protection legislations.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smooth deployment and orchestration of microservices, resulting in enhanced system scalability and manageability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existing database architectures, leading to improved performance and resource management when dealing with large datasets from blockchain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certain projects for more efficient data retrieval, reducing over-fetching and under-fetching issues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closely, employing tools to log metrics and establish proactive measures for scaling infrastructure as user demands increased.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extensively in backend development, honing skills in building efficient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focusing on code quality and optimization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scalable database designs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quick access and secure storage of data through performance tuning and modeling.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APIs adhering to industry standards, allowing effective communication between various frontend interfaces and backend services while streamlining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within cross-functional teams, encouraging knowledge-sharing and collaboration to identify and resolve performance bottlenecks across various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backend architecture, focusing on scalability, maintainability, and adherence to modern web standards and protocols for cloud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testing and debugging of software components, using automated tests to confirm system functionality and reliability, thus reducing time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DevOps efforts, enhancing deployment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fostered an environment of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development consistency and ensuring applications ran reliably across different environments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and continued education, maintaining up-to-date knowledge of evolving technology trends such as microservices architecture and blockchain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systems and processes effectively, creating a centralized repository to support onboarding and streamline knowledge transfer within teams,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requirements, translating business needs into technical specifications that guide backend system development and functionality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retrospectives, contributing critically to improving team processes and fostering a shared commitment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