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backend engineering for web and mobile applications. Adept at building and operating production systems, with strong expertise in Python, AWS, and API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Ruby,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Express.js,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Architecture:</w:t>
      </w:r>
      <w:r w:rsidRPr="009C6822">
        <w:rPr>
          <w:rFonts w:ascii="Roboto Light" w:eastAsia="Roboto Light" w:hAnsi="Roboto Light" w:cs="Roboto Light"/>
          <w:sz w:val="20"/>
          <w:szCs w:val="20"/>
        </w:rPr>
        <w:t xml:space="preserve"> RESTful APIs, GraphQL, SOAP, Microservices,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to enhance user experience and streamline operational processes, consistently prioritizing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quality engineering practices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collaborations with product and design teams, employing effective communication strategies to translate technical requirements into actionable solutions that meet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including unit tests and integration tests on backend services, significantly reducing production bugs and improving system reliability across various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data models with a focus on scalability and performance tuning for both SQL and NoSQL databases, ensuring high availability and resilience under peak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modern frameworks, enhancing maintainability and performance while also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optimized deployment cycles and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gather requirements for features aimed at improving caregiver interactions, leading to innovative solutions integrated into the existing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improved existing data pipelines to enhance data processing efficiency and accuracy using key technologies and frameworks tailored for real-time analytics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monitoring tools to analyze system performance metrics and identify bottlenecks, driving upgrades and optimizations in the backend architecture for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by actively contributing to sprint planning and retrospectives, ensuring alignment with team objectives and continuous team progress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for integrating machine learning capabilities within backend systems, allowing for personalized user experiences and encouragement of data-driven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emphasizing secure coding practices and high code quality, while balancing team efficiency and long-term maintainability of the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containerization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streamlined environments for development, testing, and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building APIs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diverse client needs and ensuring data accessibility for web and mobile applications in a user-centric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systems supporting workforce management by focusing on optimizing processes such as hiring and scheduling, directly impacting the efficiency of Care Professionals in their roles.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refining backend systems to improve load balancing and ensure efficient data flow under various network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microservices architectures that improved the flexibility and maintainability of large applications while optimizing performance through effective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deploy applications with a focus on security, scalability, and automation within the CI/CD pipeline to support agile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high-impact cross-functional team environment by closely working with UI/UX designers to integrate user feedback and enhance backend functionalities of the products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in-depth knowledge of relational databases, optimizing existing queries, and enhancing indexing strategies to improve application speed and efficiency for data-heavy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transforming existing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times and reduced infrastructure costs for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technical documentation including system architecture and API specifications to facilitate knowledge transfer and ensure project sustainability over time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backend issues through debugging techniques, promoting a culture of continuous improvement within the engineering department for robust system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risk assessment and mitigation strategies by evaluating system vulnerabilities and recommending appropriate solutions to secure sensitive data transactions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enterprise-level applications, enhancing core service capabilities, performance, and user engagement metrics across different cyber channels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migrations to cloud infrastructure with minimal downtime while ensuring compliance with best practices for users and operational performance throughout the transition period.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through attendance at tech conferences and workshops to stay updated with industry trends and emerging technologies that impact backend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