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back-end systems and RESTful APIs. Proficient in TypeScript, Node.js, and Express.js with extensive database management skills, aiming to leverage proven abilities in a forward-thinking company.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NestJS, Koa,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CouchDB,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HTTP, HTTPS, WebSockets,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Load Testing, Profiling,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efficient, and secure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high-performance standards and responsiveness to user requests in web applications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model databases and design RESTful APIs, ensuring optimal security, scalability, and performance for client projects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profiling and performance optimization of applications, eliminating bottlenecks and enhancing user experience by employing techniques such as code refactoring and data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documentation and best practices for clean, maintainable codebases, adhering to industry standards while also mentoring junior developers in adopting these practices for scalable solutions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reviews and knowledge sharing sessions, fostering a culture of continuous improvement and teamwork, which led to heightened project quality and timely delivery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automated solutions for layered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frameworks, streamlining data processing workflows and enhancing system integration across different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that significantly improved software reliability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functionality and performance requirements specified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improvements, contributing technical insights that shaped the project direction and technology stack choices, particularly focusing on performance-oriented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access patterns and implemented secure APIs, providing seamless integration between front-end applications and back-end systems while ensuring compliance with security best practices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