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Applications Engineer with over 11 years of experience in software development, specializing in web and mobile applications. Proficient in SQL, Java, C++, and other core programming languages, skilled in collaborating with cross-functional teams and maintaining a strong focus on cybersecurity. Proven ability to analyze complex business requirements and deliver optimal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C, C++, C#, Visual COBOL, Cold Fusion,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Node.js, ReactJS, Angular, ASP.NET,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SQLite, SQL Server,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Ubuntu, TCP/IP, VPN, Firewall Configuration, Public Key Infrastructure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NIST, ISO 27001, CMMI Maturity, Vulnerability Assessment, Cyber Threat Analysis, IT Service Management, Security Information and Event Management (SIEM)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business requirements to design and develop scalable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system performance and cybersecurity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design specifications into code, and monitor system functionality for a federal client, maintaining high-quality delivery of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through rigorous testing and validation processes before deployment, significantly reducing the error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during system upgrades and complex migrations, applying best practices to enhance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via phone and email for applications, quickly resolving inquiries and maintaining user satisfaction levels during critical system interruptions while documenting troubleshoots and solutions in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logs and implemented proactive measures to optimize performance, addressing potential issues before they impacted users, contributing to a culture of continuous improvement in software delivery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enabling faster deployments and integrations with cloud services, while simplifying the development workflow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cybersecurity, regularly conducting vulnerability assessments and remediating potential risks to safeguard sensitive client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standard operational procedures and created flow diagrams that aid in understanding complex system interactions, fostering clarity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shared best practices within the team to uplift overall software quality, enhancing team’s development practices while cultivating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allowing for rapid and reliable software updates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promote iterative improvements in development cycles, contributing to sprint planning and retrospectives, while enhancing team dynamics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their growth and elevating technical competency across the engineering team, leading to improved project outcomes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using profiling tools to identify bottlenecks, recommending enhancements that improved execution time and resource utilization significantly, thus elevating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transition of on-premise applications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ensuring compliance with organizational security policies during the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while integrating modern UI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user interaction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software architecture patterns, consistently applying best practices that enhanced the maintainability and scalability of client/server applications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SQL queries and optimized large-scale databases, managing performance issues while ensuring high availability and responsiveness of mission-critical applications for financial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lifecycle; translating customer requirements into functional specifications and ultimately coding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reliable solutions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cybersecurity protocols to safeguard sensitive data, implementing secure coding practices and thorough documentation to maintain compliance with government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service requests while serving as the primary contact for application-related queries, responding promptly to troubleshooting needs to minimize downtime and support user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made recommendations regarding system evolution, resource allocation, and strategic direction of software projects while adhering to Agile methodologies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regression testing on applications post-deployment, ensuring that new code merges did not impact existing functionalities or introduce bugs into the system, thus fostering a robust deployment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Explained technical concepts to non-technical stakeholders, breaking down complex issues into comprehensible summaries that empowered decision-making and alignment with business goals during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quality, conducting peer code reviews and facilitating knowledge-sharing sessions to uplift the overall skill level within the team to address shared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migration projects, successfully moving legacy systems to modern architectural solutions while ensuring continuity of service and comprehensive validation of new platforms during the transition period.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system administration tasks, improving team productivity and allowing for seamless rollbacks during critical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