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results-driven professional with 11 years of experience in software development with a focus on web and mobile applications. Proven expertise in leading application design and implementation, ensuring high-quality performance and maintainability of systems. Strong background in PeopleSoft, Oracle Development Tools, Java, and Python, coupled with exceptional leadership and technical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SQL, JavaScript, HTML/CSS, C#, Ruby,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PeopleSoft, Oracle Development Tools, PowerBuilder, React, Node.js,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SQLite, MS SQL Server,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ServiceNow, Git, Jira, Docker, Kubernetes, Ansible, Visual Studio,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Test-Driven Development, Behavior-Driven Development, Waterfall, Extreme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and ongoing support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PeopleSoft Student Administration 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critical system performance and high availability for all core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enforced technical and administrative design standards for application developers, enhancing system reliability and maintainability based on best practices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primary liaison for external software vendors, managing system upgrades and issue resolution to improve integration and user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PeopleSoft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group reviews for testing plans and documentation, ensuring that all deliverables met rigorous quality assurance standards and adhered to project timelines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application tuning strategies which improved the efficiency of software deployments and reduced operational downtime, crucial for academic administrative functions and user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technical training programs for staff, fostering a collaborative environment where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application development, and reporting tools could be shared effectively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managing multiple concurrent software development projects, balancing priorities in fast-paced environments while maintaining communication across project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that significantly improved application uptime metrics, leading to enhanced reliability for critical academic processes that impacted students and staff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robust documentation on business processes and problem resolutions, contributing to enhanced system knowledge and support capabilities across various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facilitated discussions on emerging technologies and tools to drive innovation and continuous improvement in the software solutions provided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UMass Amherst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PeopleSoft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to tailor-fit the evolving needs of user offices, ensuring that the software remained user-friendly and aligned with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second-level technical support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and resolving complex inquiries from faculty, students, and academic staff to sustain superior service delivery and system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software solutions into existing systems, driving enhancements that ensured efficient data management and improved user satisfaction among administrative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testing frameworks for software upgrades, ensuring seamless transitions and minimal disruption during installation procedures and application updates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PeopleSoft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functional teams to gather requirements and translate them into technical specifications that ensured user-centric software design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automating processes for improved functionality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comprehensive agile development practices that facilitated rapid delivery of software features, meeting customer needs and business objectives while adhering to high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the architectural design and deployment of enterprise applications, streamlining complex workflows and integrating diverse technologies to optimize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code quality and application resilience through rigorous testing protocols and code review processes, establishing a culture of excellence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design, develop, and optimize data structures which supported high-volume transactions and secured sensitive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development lifecycle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delivery and operational agility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fostering skill acquisition and promoting collaboration within the team, which led to successfully meeting project deliverables ahead of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API integration strategies by collaborating with cross-functional teams, ensuring system compatibility and enhancing overall application performance through reliable third-party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best practices and emerging technologies by attending conferences, participating in webinars, and contributing to community forums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 comprehensive training program for new staff, equipping them with necessary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applicable software frameworks that enhanced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by leveraging automation tools, reducing manual intervention while increasing deployment accuracy and overall system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reporting tools and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team members to gain actionable insights from complex data sets and improve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