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self-motivated Application Security Engineer with over 11 years of experience in software development, particularly focusing on secure web and mobile applications. Proven ability to lead application security initiatives, embed secure coding practices, and enhance tooling automation in software development environments. Strong collaboration skills with dev teams in adopting security-first culture while ensuring compliance with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Ruby, Go, JavaScript, Java, HTML/CSS,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Native, Django, Flask,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 &amp; Techniques:</w:t>
      </w:r>
      <w:r w:rsidRPr="009C6822">
        <w:rPr>
          <w:rFonts w:ascii="Roboto Light" w:eastAsia="Roboto Light" w:hAnsi="Roboto Light" w:cs="Roboto Light"/>
          <w:sz w:val="20"/>
          <w:szCs w:val="20"/>
        </w:rPr>
        <w:t xml:space="preserve"> SAST, DAST, GitHub Advanced Security, Invicti, AppDome, Cloudflare WAF, OWASP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ECS, EKS, Terraform, CloudFormation,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SDLC, Agile, DevSecOps, Threat Modeling, Vulnerability Triage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evolution of the application security program at iVision, enhancing collaboration with engineering teams to embed secure coding practices within development cycles while optimizing security operations for multiple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and implementation of advanced application security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Advanced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Invicti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vulnerability detection and streamlined automated security processes integrated into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development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providing critical security guidance during project design phases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top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security reviews and code assessments, proactively identifying vulnerabilities and providing actionable remediation strategies to development teams, aligning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(SDLC).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and secure development playbooks, fostering a culture of security awareness within engineering by facilitating workshops that reinforced the importance of secure coding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secure AWS infrastructure,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security configurations align with best practices to mitigate risks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security assessments as part of the CI/CD pipelines,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ongoing visibility into the security posture of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AppDome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 security, enhancing protection mechanisms against vulnerabilities in mobile app deployments across various platforms while ensuring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prioritized, and effectively tracked application-level vulnerabilities using various diagnostic tools, ensuring timely remediation while systematically reducing the incident response time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security practices into Agile methodologies to address risks during sprint planning, promoting awareness and adherence to security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engineering leadership to develop a robust application security strategy and roadmap, significantly advancing organizational objectives while fostering a security-first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consultation for secure coding practices across multiple programming languages, ensuring developers were equipped with the knowledge to prevent common vulnerabilities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remediated incidents related to application security, collaborating with cross-functional teams to align responses with corporate security policies and facilitate lessons learned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cryptographic key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DevOps workflows, ensuring that SSL certificates were securely handled within the deployment pipelines to mitigate risks associated with key exposure.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trended performance indicators related to application security efforts, delivering actionable insights to stakeholders on the effectiveness of implemented security measures and continuous improvement opportunities.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software solutions at Google, focusing on scalable and secure applications while collaborating with cross-functional teams to incorporate secure coding practices within various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frontend development, respectively, ensuring high standards of application performance and security compliance with industry best practices throughout the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in cloud-native architectures, enhancing the extensibility and security of applications in line with emerging industry standards focused on cloud security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performing code reviews and vulnerability assessments, identifying and closing gaps in security across various application deployments following the best practices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Foundation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DevOps engineers to streamline CI/CD workflows and improve deployment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secure and efficient application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of detailed technical documentation related to software features, security practices, and infrastructure to provide clarity for future development and security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application security training sessions, empowering development teams with the necessary skills and knowledge to integrate security into their daily coding practices effectively; thus, promoting a culture of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secure coding practices, fostering an understanding of vulnerabilities such as those outlined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Top 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driving security initiatives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incident response and remediation efforts, tackling security incidents effectively while guiding teams on best practices to follow in the resolution of application-level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Agile ceremonies, advocating for security considerations in user stories and designs, ensuring the security aspect was integrated into the development mindset.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secure software development policies and practices, contributing to the overall security posture of application development within the organization by embedding security into everyday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security environments and risks in existing applications, providing consultancy and support to product teams in enhancing the overall security profile of developed offers based on proven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