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professional with 11 years of software development experience focused on web and mobile applications, proficient in penetration testing, vulnerability assessments, and application security. Demonstrated ability to communicate complex findings clearly and mentor teams while utilizing advanced tools and methodologies to enhance mobile app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Penetration Testing:</w:t>
      </w:r>
      <w:r w:rsidRPr="009C6822">
        <w:rPr>
          <w:rFonts w:ascii="Roboto Light" w:eastAsia="Roboto Light" w:hAnsi="Roboto Light" w:cs="Roboto Light"/>
          <w:sz w:val="20"/>
          <w:szCs w:val="20"/>
        </w:rPr>
        <w:t xml:space="preserve"> Burp Suite, Frida, mitmproxy, Ghidra, Radare2, IDA Pro, ZAP, Charles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Ruby, PowerShell, Go,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Security Tools:</w:t>
      </w:r>
      <w:r w:rsidRPr="009C6822">
        <w:rPr>
          <w:rFonts w:ascii="Roboto Light" w:eastAsia="Roboto Light" w:hAnsi="Roboto Light" w:cs="Roboto Light"/>
          <w:sz w:val="20"/>
          <w:szCs w:val="20"/>
        </w:rPr>
        <w:t xml:space="preserve"> OWASP MASVS, MASTG, Jailbreaking, Rooting, Fuzzing, Dynamic Analysis, Static Analysis, API Security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Windows, macOS, iOS, Android, Ubuntu, Debian, CentOS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Fundamentals:</w:t>
      </w:r>
      <w:r w:rsidRPr="009C6822">
        <w:rPr>
          <w:rFonts w:ascii="Roboto Light" w:eastAsia="Roboto Light" w:hAnsi="Roboto Light" w:cs="Roboto Light"/>
          <w:sz w:val="20"/>
          <w:szCs w:val="20"/>
        </w:rPr>
        <w:t xml:space="preserve"> TCP/UDP, HTTP, HTTPS, Cookies, Authentication Flows, Networking Protocols, DNS, Firewalls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Security:</w:t>
      </w:r>
      <w:r w:rsidRPr="009C6822">
        <w:rPr>
          <w:rFonts w:ascii="Roboto Light" w:eastAsia="Roboto Light" w:hAnsi="Roboto Light" w:cs="Roboto Light"/>
          <w:sz w:val="20"/>
          <w:szCs w:val="20"/>
        </w:rPr>
        <w:t xml:space="preserve"> AWS, Azure, GCP, Kubernetes, Docker, CI/CD, Cloud Security Best Practices, Serverless Security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penetration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complex mobile applications across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industry-standard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Burp 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exploit vulnerabilities in diverse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vulnerability assessments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practices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MASVS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the identification of security weaknesses in mobile and web applications critical for safeguarding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team of security professionals to develop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integration of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into the existing framework for enhanced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documentation for technical reports detailing vulnerabilities, remediation strategies, and security best practices tailored for developers and client stakeholders, facilitating knowledge transfer and enhancing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Frida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mitmproxy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traffic interception and evaluation during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penetration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significantly improving the test coverage across multiple application layers.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open-source security research initiatives, contributing to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Ghidra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Radare2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to augment the community's resources while expanding personal knowledge in reverse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custom automation scripts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testing efficiency, which allowed for quicker identification of vulnerabilities, streamlining the overall assessment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vulnerability assessment techniques, encouraging knowledge sharing sessions to discuss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scenarios and to improve team collaboration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in stakeholder meetings clearly, both verbally and in comprehensive report formats, aiding non-technical teams in understanding complex security issues and their implications on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clients to provide advisory services on risk-based decision-making related to their mobile security postures, reinforcing the importance of maintaining updated security protocols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testing approaches by integrating insights from ongoing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exploring advanced coping strategies against emerging threats and adapting to evolving digital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creation of a knowledge repository containing best practices and tools relevant to the mobile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domain to enhance team learning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relationships with cross-functional teams to elevate awareness of security practices and enhance overall project reliability while minimizing security vulnerabilities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for team members focused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IDA Pro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tools, fostering a deeper understanding of reverse engineering and its necessity in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penetration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relevant to the mobile app industry, advocating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security-focused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frameworks to better align with onboarding and integration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penetration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web applications, identifying critical vulnerabilities across frameworks while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Burp 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actionable insights for remediation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continual integration environments, assisting teams in achieving consistent security reviews and enabling rapid response architectures during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development and operations teams to embed security practices into the CI/CD pipeline, utilizing cloud environments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and secure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and presented technical documentation that communicates vulnerability assessment results and remediation strategies to stakeholders, helping teams leverage insights to fortify their development practices and reduce security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the organizational security posture by conducting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vulnerability assessments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IoT devices and applications, effectively utilizing knowledge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comprehensive coverage across the technology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best practices, nurturing a culture of security awareness through hands-on workshops that empowered them to perform security assessments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tools and methodologies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the operational performance of security assessments while minimizing false positives during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plans rooted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traffic behavior analysis to validate security measures surrounding authentication and session management for diverse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security whitepapers and presentations, engaging in community knowledge-sharing to illustrate real-world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challenges faced by organizations and how to mitigate such risks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reverse engineering techniques for malware analysis while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Frida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instrumentation tools, leading to improved discovery and resolution processes for known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security research regarding emerging threats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staying updated on evolving attack vectors and sharing findings with internal teams to ensure rapid adaptation of defense mechanisms.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security best practices by engaging in regular security training sessions and workshops, promoting a culture of proactive identification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threats within development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