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Application Engineer with 11 years of experience in software development, specializing in web and mobile applications and using advanced technologies to deliver high-quality solutions. Proficient in building scalable applications that leverage AI/ML insights, modern frameworks, and cloud-native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Vue.js, Angular,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Postman, Travis CI, Jenkins,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interfaces,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significantly enhancing user experience and application performance in multiple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while adhering to best practices in software architecture and development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ensuring scalability and reliability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for end-users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creating an efficient development environment that facilitated continuous integration and delivery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database schema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migration and integrity while supporting application requirements for multiple products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automation in CI/CD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code quality and streamline release management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stand-ups and sprint planning sessions, emphasizing adaptability and collaboration to meet project goals effectively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code efficiency and maintainability while improving development speed across several client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performance, actively addressing issues and troubleshooting to maintain high-quality delivery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12-factor app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them in the transition to modern architectural approaches that enhance scalability and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data visualizations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meaningful insights and user interactions through robust, aesthetic interfaces in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functionality and extend product capabilities, driving innovation and improved user satisfaction in application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by mentoring junior developers,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strengthen team capabilities and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security through best practices and adherence to coding standards, ensuring protection against vulnerabilities during development cycles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technical specifications comprehensively, facilitating knowledge transfer and alignment within the teams and stakeholders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application performance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backend services that streamlined business processes and improved data handling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suite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between application layers and external services, significantly improving system interoperability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collaborated on large-scale projects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efficient application deployment and management, while focusing on performance optimization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drive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facilitating the transition towards more modular application structures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to enhance the flexibility and efficiency of application delivery cycles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data integrity in applications by managing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facilitating data access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for both front-end and back-end applications,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JavaScript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Python, to validate functionality and performance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collaboration, maintaining project integrity through comprehensive branching strategies and peer reviews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all phases of software development lifecycle, from requirements gathering to deployment, consistently aiming for excellence in delivery timelines and quality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working closely with UX/UI designers, delivering compelling interfaces and interactions that resonated well with the target audience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experimentation with technology stacks, which led to discovering solutions that improved workflows and product offerings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