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IT professional with 11 years of experience in software development, specializing in web and mobile applications. Proven track record in DevOps, application sustainment, and overseeing full software development lifecycle. Expertise in Agile methodologies, leading teams in high-pressure environments, and utilizing various cloud platforms effectively to deliver performance-driven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Bootstrap, jQuery,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PHP, Python, SQL,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Spring, Express.js, Django, Flask, Laravel, Power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SQL Server, PostgreSQL, MongoDB, Oracle, Azure 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Tools:</w:t>
      </w:r>
      <w:r w:rsidRPr="009C6822">
        <w:rPr>
          <w:rFonts w:ascii="Roboto Light" w:eastAsia="Roboto Light" w:hAnsi="Roboto Light" w:cs="Roboto Light"/>
          <w:sz w:val="20"/>
          <w:szCs w:val="20"/>
        </w:rPr>
        <w:t xml:space="preserve"> AWS, Microsoft Azure, Google Cloud Platform, GitLab,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and Analytics:</w:t>
      </w:r>
      <w:r w:rsidRPr="009C6822">
        <w:rPr>
          <w:rFonts w:ascii="Roboto Light" w:eastAsia="Roboto Light" w:hAnsi="Roboto Light" w:cs="Roboto Light"/>
          <w:sz w:val="20"/>
          <w:szCs w:val="20"/>
        </w:rPr>
        <w:t xml:space="preserve"> Power BI, Tableau, Microsoft Power Automate, Apache Kafka, Elasticsearch, Grafana, Redash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multiple projects, enhancing collaboration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seamless integration and delivery pipelines in a high-availability environment, resulting in increased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sustainment activities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daily stand-ups to address challenges and improve team communication, ultimately fostering a culture of continuous learning and adaptation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installation, configuration, and maintenance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AppDev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and applications, ensuring availability and performance while adhering to government security compliance and best practices as per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Secret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clearance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user experience. This led to improved customer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deployment strategies for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operations and reduced the time to recover from failures significantly, thereby enhancing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increased operational efficiency, leading the migration of legacy systems to modern cloud-based environments to optimize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continuous improvement initiatives, leveraging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user engagement for strategic decision-making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application development and sustainment in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focusing on documentation and quality assurance, fostering a supportive and innovative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performance assessments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adherence to standards while promoting best practices in security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stakeholder meetings, gathering requirements and ensuring alignment between business objectives and software development deliverables, demonstrating strong interpersonal and communication skills vital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new tools and technologies to enhance the development environment, maximizing efficiency and productivity while ensuring scalability and security were effectively managed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frameworks and third-party services, enhancing the functionality and robustness of applications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solutions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incident response times and empowered the operations team to act proactively in system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culture of transparency and accountability, effectively communicated project status and challenges with upper management through organized presentations and detailed reports, ensuring alignment on key project deliverables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focused on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 members to leverage low-code solutions for streamlined workflows and task automation.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enterprise-level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alignments with best practices and enabling seamless business operations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significant cloud migration project, transitioning on-premises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led sprint planning sessions, working with product owners to prioritize backlogs effectively while ensuring team alignment on deliverables and deadlines to meet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designing complex schema structures to accommodate evolving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into the development workflow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optimization in the release management process and significantly reducing release cycle time while ensuring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to facilitate communication between front-end applications and backend systems, focusing on performance and scalability to meet the demands of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for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functionality and minimize defects in production environments before system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meetings with stakeholders to gather requirements, provide project updates, and address any concerns, ensuring clear communication between technical and non-technical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application development practices and conducted code reviews, leading to improved skill levels within the team and fostering a culture of collaboration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version control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ensuring collaborative development practices across the engineering teams while maintaining version history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issues using troubleshooting methodologies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stability and user experience through prompt action and problem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user testing into design iterations, enhancing application usability and functionality while keeping an eye on user satisfaction and overall project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