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web and mobile application development. Proficient in building scalable backend services and developing user-friendly frontend applications. Strong expertise in Node.js, React, and AI-powered systems, leveraging modern development tools to deliver high-quality software solutions. A proven leader in fast-paced environments, committed to driving projects to completion with strong problem-solving abilities and a focus on performance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Node.js, React, GraphQL,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Cursor, Copilot, Postman,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Deep Learning, AI Workflows, LLMs, RAG, TensorFlow, PyTorch, Natural Language Processing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Redis, Express.js, RESTful APIs, Data Pipelines, ETL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Microservices, Serverless Architecture, Cloud Storage, Networking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scaling of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 robust AI-driven procurement platform, enhancing the system's performance and reliability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pipelines, integrating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automate procurement analytics for improved data-driven decision making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customer data sources like ERPs and invoices, ensuring seamless data flow while managing messy, real-world datasets with advanced data handling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the Buyer Portal frontend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clean, user-friendly interfaces that improved user experience for procurement teams, emphasizing accessible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and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rapid deployment cycles and streamlined the release process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AI-assisted development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coding, reduce bugs, and enhance iteration speed without compromising quality in production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 and architectural design reviews, providing insights into trade-offs and best practices that improved overall solution architecture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mentoring junior engineers in best practices for writing clear and maintainable code, thereby fostering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tuning of production systems, applying observability techniques to monitor application metrics and enhance system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innovative solutions and technical concepts to stakeholders, aligning project goals with business objectives, and securing buy-in for strategic initiatives important for long-term growth and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existing workflows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automation strategies that significantly reduced manual effort in supplier analysis and spend categorization processes, leading to greater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modern development methodologies and agile practices, fostering a collaborative environment that encouraged rapid iteration and responsive adjustments to project requirements and technical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efforts in adopting best practices for UI design and development, focusing on creating state-of-the-art, responsive web applications that cater to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enterprise clients to gather feedback and requirements, incorporating user insights into design and functionality, ensuring the product met their specific procurement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maintain high standards of operational quality by implementing rigorous testing protocols and incorporating user acceptance testing as a standard procedure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efficient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the backend services powered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were robust and scalable.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proactively to implement reusable code libraries and modular components that facilitated faster development cycles across multiple projects and reduced significantly the overall code redundancy.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enhance system performance by applying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flows, and effectively managing server resources to boost application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outline technical specifications for new features, leveraging a strong understanding of both user experience and backend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Implementation of security measures and best practices during the development process that safeguarded user data and maintained compliance with industry standards and regulations throughout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knowledge and expertise in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practices, enhancing team capabilities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of software solutions using modern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ensuring high-quality outputs while adhering to project timelines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during design sessions to explore options for integrating AI features into applications, enhancing functionality and user engagement through intelligent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teams to implement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the seamless transfer and transformation of data from multiple sources into usable forms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sprint planning and retrospective meetings, focusing on continuous improvement of team dynamics and software development processes through adaptive planning and responsiveness to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effective communication between technical teams and non-technical stakeholders, breaking down complex technical concepts into understandable terms and ensuring alignment on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instituted rapid feedback loops and iterative development processes that enhanced end-user involvement and satisfaction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