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AI Full Stack Engineer with over 11 years of experience in software development, specializing in web and mobile applications. Proven expertise in designing scalable applications and integrating AI-driven solutions. Adept at collaborating with cross-functional teams to enhance user experiences and optimize performance through advanced technologies like Node.js, TypeScript, and AI APIs.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Node.js, Java, TypeScript, JavaScript,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Express.js, FastAPI, LangChain,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 SQL, PostgreSQL, MongoDB,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AWS, Azure, Kubernetes, Git, Jenkins,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Components: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OpenAI, OpenAI APIs, TensorFlow, PyTorch, Hugging Face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microservice architecture, ensuring optimal user experience and high scalability to meet diverse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design features, and implement solutions rapidly using agile methodologies, enhancing project delivery timelines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RESTful APIs that interact seamlessly with complex databases while maintaining security and performance standards essential for enterprise-level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data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data integrity and optimization strategies for better performance and scalability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best practices in coding standards, with a focus on maintainability and clean code principles in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 manipulation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create responsive and interactive web pages that meet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 services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and provide intelligent user experiences through seamless interaction with machine-learning models for real-time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diagnosing bottlenecks through critical analysis and deploying solutions that align with the latest in web performance best practices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LLMOps practices, including prompt versioning and caching strategies that improved application efficiency while reducing operational costs in AI deployment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education about trending technologies such as semantic search and vector databases, leveraging this knowledge to inform project strategies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share knowledge within the team on modern web development practices and tools, fostering a culture of continuous learning and innovation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complex technical concepts effectively to non-technical stakeholders, ensuring alignment and understanding of project goals and timelines for successful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project tasks in the CST time zone, accommodating team schedules and promoting seamless communication across distributed teams for enhanced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code, architectural designs, and operational processes, ensuring clarity and facilitating onboarding for new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and managed technical debt effectively through scheduled refactoring sessions and comprehensive testing practices, promoting sustainable development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software solutions and web applications from concept to deployment,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scalable and secure services that support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sprints and retrospectives, effectively collaborating with product owners to refine user stories and optimize project outcomes within a rapidly changing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ensuring high performance and reliability while implementing rigorous testing to maintain data integrity and compliance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architectures by introducing containerization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simplified deployment processes and improved scalability for future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create intuitive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are visually engaging and user-friendly while adhering to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including AI services, providing users with enhanced features through innovative solutions that effectively leveraged external data and machine learning algorithms.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troubleshooting sessions and debugging of applications utilizing modern tools, resulting in timely resolutions of performance issues and enhancements in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and tool usage, promoting a collaborative and growth-oriented environment while fostering technical skill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adapt models for real-world application conditions, leading to improved implementation success rates and increased scalability of data-driven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across various departments to align project goals with business objectives, ensuring that software development efforts meet broader company initiatives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practices within the team, focusing on applications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enhance software build reliability and deploy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development processes and application features to ensure clarity of technical specifications and facilitate future development efforts and project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