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Senior AI Engineer with over 11 years of experience in software development, focusing on web and mobile applications, specializing in AI/ML systems, LLMs, and agentic workflows. Proven track record in architecture, optimization, and operational intelligence.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JavaScript, TypeScript,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JAX, Scikit-learn, Keras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Systems/Tools: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LangChain, LangGraph, Hugging Face, LlamaIndex, Crew.ai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Elasticsearch, BigQuery,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LangSmith, LangFuse, Prometheus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deployed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LLM-powered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key workflows at iVision, significantly optimizing customer service and product development processes through sophisticated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development of autonomous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capable of performing technical analysis and troubleshooting, leading to substantial reductions in manual efforts and time-to-resolution for operational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context-aware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 (RAG)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that enabled dynamic data retrieval for enhanced decision-making processes across various business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 of creating fine-tuning methodologies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iterative improvements based on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feedback loops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metrics to enhance overall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at iVision to ensure alignment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roadmaps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process improvements, fostering an agile environment that embraced both innovation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emerging technologies to experiment with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capabilities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product offerings and providing innovative solutions that drove market differentiation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training programs for AI system performance optimization, contributing to a culture of continuous learning and knowledge sharing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tooling for easier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existing enterprise solutions, bridging the gap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capabilities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operational needs through well-defined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contributed to architectural discussions, helping maintain high standards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promoting best practices in code quality and technical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machine learning workflows and pipelines, ensuring efficient data processing and model deployment in production environments with high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focusing on compliance and ethical AI principles in all system designs, ensuring that product offerings met contemporary regulatory standards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partnerships with key stakeholders to identify pain points and opportunities where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could impact business efficiency, resulting in strategic project definitions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metrics of AI models in live environments, providing actionable insights that contributed to ongoing model refinement and operational optimization across business units.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Structured observational studies to track model performance against business KPIs, influencing ongoing model adjustments and ensuring alignment with strategic objectives focused on revenue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within AI systems for performance tracking, debugging, and evaluating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LangSmith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LangFuse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operational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enhancing product capabilities and enabling superior user experiences through innovative algorithmic approaches and robust architecture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implement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essential insights and analytical rigor that informed product strategies and engineering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experiments with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assessing their potential to drive competitive advantages and effectively incorporating them into existing systems to elevate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system architectures that supported the integration and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 and reliability across platforms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optimization of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techniques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enhanced performance through structured testing and validation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processes across the engineering team to enhance efficiency and collaboration, facilitating seamless communication and knowledge transfer, ultimately leading to product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conducted training sessions for team members to foster skill growth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shared understanding of system capabilities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the AI community, sharing insights and breakthroughs that reflected current trends in the field, positively influencing team strategies and innovation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into AI systems, enhancing the deployment and maintenance processes, and establishing a culture of best practices in model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production systems to evaluate the effectiveness of released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continuously improving them based on quantitative feedback and thus increasing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API solutions that facilitated the seamless interconnectivity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other systems, enhancing the usability and functionality of integrated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data to fine-tune system outputs and ensure alignment with stakeholder expectations and business objectives, contributing to stronger product-market fit and user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