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.Net Developer with 11 years of experience in software development, specializing in web and mobile applications. Proficient in a range of modern technologies and frameworks, with strong problem-solving and client consultation skills. Experienced in leading project teams, developing effective solutions, and driving innovative web strategies.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HTML5, CSS3, SQL, XML, JSON,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ASP.Net, MVC, Web Forms, Angular, Node.js, React, Bootstrap,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Oracle, MongoDB, PostgreSQL, SQLite, NoSQL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Git, Subversion, Team Foundation Server, JIRA,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SOAP, Microservices, Responsive Design, Mobile Web Development, Cloud Services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interactive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streamlined user interfaces and optimal user experience across multiple devices and platforms, leveraging modern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multiple projects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 stack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dynamic features and enhancements in collaboration with cross-functional teams, resulting in significant improvement in project outcomes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to gather business requirements for software solutions, translating complex requirements into technical specifications while delivering innovative web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and optimized code performance across various web applications, utilizing strong analytical skills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queries for enhanced database interactions and lower response times during peak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software development methodologies, fostering a collaborative environment and facilitating knowledge sharing 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containerization.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QA teams to conduct extensive testing on applications, addressing bugs and implementing feedback efficiently while maintaining focus on business goals and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complex algorithms for data processing and clean architecture principles in applications, ensuring maintainable and scalable code by adhering to industry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application integration with third-party services, ensuring a robust connection between client and server-side functionality while aligning with client needs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technical documentation for software applications, including system architectures and user specifications, to facilitate smooth handovers and better end-user understanding post-deployment.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to strategize the development process, ensuring improved project visibility and timely delivery through regular sprint planning and retrospective meetings with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deployment pipelines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Team Foundation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integrate continuous integration/continuous deployment (CI/CD) practices, enhancing code quality, deployment frequency, and overall workflow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and analyzed current systems and processes to identify areas for improvement, proposing solutions designed to enhance operational efficiency and provide business value through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training and support sessions, enhancing team capabilities around the effective use of newly developed software solutions in accordance with business objectives and client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migration planning and execution, managing challenges associated with legacy system integrations while ensuring minimal disruption to ongoing operations and services offered.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Acted as a liaison between technical teams and stakeholders to ensure alignment of functionalities delivered with business requirements, further enhancing client relationships through effective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responsive designs and ensuring cross-browser compatibility to meet client specifications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backend engineers to integrate front-end components with server-side logic,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enhance backend performance and reduce server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real-time data processing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engagement in applications, ensuring high performance and interactivity in our product offerings for both desktop and mobile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unit tests for both JavaScript and C# applications, leading to increased code reliability and reduced bug occurrence in production environments, fostering trust and support for delivered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providing constructive feedback to peers while adhering to established coding standards and best practices to ensure code quality and maintainability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transition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within the team, resulting in more efficient workflow management and increased adaptability to changing client requirements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evaluations of existing applications and initiated reengineering efforts aimed at optimizing application performance and enhancing overall user satisfaction, focusing on critical user pathways.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emerging technology trends, guiding them through the adoption of modern frameworks and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cutting-edge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storage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better resource management and data redundancy, enhancing system reliability and scalability while optimizing costs for application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documentation practices for software architecture and builds, creating comprehensive records that ensured knowledge continuity and effectively bridged communication gaps during team transitions.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collaboration initiatives between departments to identify opportunities for technology enhancements aimed at aligning objectives with broader organizational goals and increasing competitiveness.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continuous learning environments through the organization of workshops and training sessions focused on industry-standard tools and frameworks, fostering professional development and team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