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robust web and mobile applications. Proven expertise in .NET technologies and cloud computing. Adept at integrating CI/CD practices and championing clean code standards for high-quality product delivery. Experienced in mentoring teams, fostering a culture of growth and collaboration, while effectively communicating in German.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F#, SQL, HTML, CSS,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 Core, Entity Framework, React, Angular, SignalR, Dapper,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Azure DevOps, Terraform,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Cosmos DB, MongoDB, Redis, Oracle Database,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Agile, Scrum, DevOps, TDD, BDD,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production-ready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high performance and maintainability in a cloud environment, while continuously engaging in comprehensive code reviews and architectural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deployment practices by containerizing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them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collaborating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complex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data interactions to enhance system responsiveness and ensure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engineering initiatives to enforce best practices in software development, producing high-quality, clean code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excellence and accountability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their technical growth,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and facilitating regular knowledge-sharing sessions to enhance collaboration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translate business needs into technical specifications,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German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with German-speaking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reliability, leveraging automated testing frameworks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to minimize bugs and streamline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capabilities, implementing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storage solutions to meet scalability demands and business continuity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propose and refine scalable solutions, fostering team alignment toward best practices and innovative approaches for system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technologies, successfully bridging critical gaps in functionality while eliminating performance bottlenecks through efficient refactoring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asynchronous messaging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event-driven architecture that supports scalability and responsiveness across multiple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solutions, ensuring team members, stakeholders, and future users have adequate resources to understand application flow and functionalities during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in existing software applications, conducting performance testing using industry-standard tools and frameworks to provide actionable recommendations for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lifecycle by actively participating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ceremonies, ensuring timely delivery while maintaining high standards of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processes between backend services and frontend applications,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and enhance application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solutions in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ensure code quality and automated deployment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tech talks and workshops, sharing knowledge about emerging technologies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cloud solutions to foster community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redesign key product features based on user feedback, improving overall engagement and satisfaction through effective problem-solving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effective communication with product managers and designers, ensuring that software solutions align with business objectives while addressing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access and manipulation, ensuring that application development maintains a smooth and rapid workflow while adhering to software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design reviews, actively proposing improvements and optimizations that align closely with business strategy and technical feasibility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in the migration of on-premise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strategically planning the migration process to minimize downtime and ensure data integrity during transition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codebase management through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collaboration among team members and maintaining clear project histories.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feedback and refine application functionality, using insights from stakeholders to drive effective feature iterations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