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Rust Blockchain Developer with over 11 years of experience in software development, specializing in blockchain technology and trading platforms. Proven track record in designing proprietary low-latency systems and executing high-performance decentralized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JavaScript, TypeScript, Python, Go, Solidity, C++,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Solana, Cosmos SDK, Substrate, Node.js, Hyperledger Fabric, Django,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Distributed Ledger, Smart Contracts, On-Chain Execution, Decentralized Exchanges, Consensus Mechanisms, P2P Networking, Oracles, LP Tokens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GCP, CI/CD,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InfluxDB, Elasticsearch, LevelDB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JUnit, Mocha, Chai, Load Testing, Stress Testing, Benchmarking, Profiling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robust on-chain order book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high-throughput and low-latency transaction processing while maintaining resilience against adversarial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and optimized the matching engine for decentralized trading platforms,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Substrate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performance and reliability significantly in peak trading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oracle solutions into trading protocols,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P2P 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ensure data accuracy and timeliness.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managed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delivery processes for blockchain applications while ensuring stable releases and seamless rollbacks.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benchmarking and stress testing on trading engines, utilizing advanced performance monitoring tools to identify and eliminate bottlenecks in both database and execution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protocol-level components involving state transition logic and consensus algorithms, applying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fault-tolerant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enhancing community-driven protocols related to decentralized exchanges and gaining recognition for performance optimization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testing suites and automated integration tests in pipelines, ensuring reliability of trading systems through high code coverage and meticulous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modern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latency in order processing and enhance response times during high-volume trading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resilient blockchain client capable of handling complex transaction processing, which aligned with institutional trading requirements while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gas efficiency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facilitating sprints and retrospectives to sharpen team collaboration and improve project delivery through continuous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mentorship for junior developers, fostering a culture of quality coding practices and knowledge sharing within the team to elevate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data providers to design and implement APIs that leverage streaming data feeds, ensuring robustness of trading algorithms through real-time information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monitoring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transaction throughput and mitigating risks associated with decentralized exchanges.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discussions around architectural strategies for future-proofing the blockchain infrastructure to accommodate anticipated growth in user participation and transaction volume.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components of web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interactive features along with enhancing performance for user engagement and transaction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building trading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machine learning libraries to optimize pricing strategies for various trading instruments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backend architecture for an enterprise application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integrations with payment gateways and third-party financial services for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establish scaling strategies for microservices in high-demand environments,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track application performance metrics, significantly improving insights into trading behaviors and system anomalies, pivoting development direction based on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secured them through OAuth2, ensuring reliable interaction between client applications and backend services while enhancing security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implemented error monitoring solutions coupled with logging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Winston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and resolve production issues promptly, decreasing downtime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Key player in migration projects aimed at upgrading legacy systems to modern architectures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creating robust, scalable cloud infrastructures that meet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