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Salesforce professional with 11 years of experience in software development, specializing in web and mobile applications. Proven expertise in designing solutions, configuring Salesforce, and driving integrations to elevate organizational efficiency and effectiveness.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JavaScript, HTML, CSS, SQL,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Frameworks:</w:t>
      </w:r>
      <w:r w:rsidRPr="009C6822">
        <w:rPr>
          <w:rFonts w:ascii="Roboto Light" w:eastAsia="Roboto Light" w:hAnsi="Roboto Light" w:cs="Roboto Light"/>
          <w:sz w:val="20"/>
          <w:szCs w:val="20"/>
        </w:rPr>
        <w:t xml:space="preserve"> Lightning Web Components (LWC), Visualforce, Aura, Salesforce Apex, Salesforce Integration, Salesforce Data Tools, Salesforce Flows, Process Builder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Data Loader, DemandTools, Salesforce CLI, VS Code, Git, Postman,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 &amp; Services:</w:t>
      </w:r>
      <w:r w:rsidRPr="009C6822">
        <w:rPr>
          <w:rFonts w:ascii="Roboto Light" w:eastAsia="Roboto Light" w:hAnsi="Roboto Light" w:cs="Roboto Light"/>
          <w:sz w:val="20"/>
          <w:szCs w:val="20"/>
        </w:rPr>
        <w:t xml:space="preserve"> Salesforce AppExchange, AWS, Heroku, MuleSoft, REST APIs, SOAP APIs, Service Cloud, Marketing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GitHub, Bitbucket, Jenkins, CircleCI, Selenium, Travis CI, Azure DevOps,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configured custom Salesforce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LWC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complex business processes and enhance operational efficiency while aligning with stakeholder requirements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integration strategies within Salesforce and external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flow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end-to-end release cycle of Salesforce implementations, coordinating schedules and resources while ensuring adherence to quality standards and minimizing disruptions during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system documentation, detailing configurations and workflows to facilitate knowledge sharing and ease onboarding processes for both technical and non-technical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gap analyses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 relation to business requirements, identifying areas for improvement and devising innovative solutions that align with organizational objectives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development of custom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LWC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client satisfaction and provided tailored solutions to unique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by researching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emerging technologies, applying findings to enhance the effectiveness of existing solutions and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ceremonies, including daily stand-ups and retrospectives, fostering a culture of collaboration and adaptability that encouraged team engagement and proactive problem-solving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Loader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tools for efficient data migration, ensuring accuracy and integrity of data across newly implemented solutions while minimizing downtime and user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 and development, enhancing team skillsets and promoting a culture of continuous improvement within the technical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iteratively improve system functionalities, employing a user-centered approach to design enhancements that align with best practices for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workshops to gather requirements and provide expert advice, becoming a trusted advisor to clients looking to maximize their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digital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test and validate API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business applications, ensuring reliability and performance of integrated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testing effort and improving service reliability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new functionalities for both internal and external stakeholders, enhancing product adoption and user proficiency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critical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agile methodologies to streamline processes across diverse project teams and enhance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applications with a focus on reliability and user experience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and integration testing strategies using automated frameworks, resulting in improved application quality and faster delivery cycles without compromising on functionality 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UX teams to translate business requirements into technical specifications, ensuring the final product meets both user expectations and technical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enhance application functionality, facilitating smooth integration with internal and external systems that streamlined processes and reduced overhead for operational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architectural discussions, promoting best practices and code standards that elevated the quality and maintainability of the development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and utilized logging frameworks to identify bottlenecks, analyzing data to inform iterative improvements and enhance application scalability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collaborations to build dynamic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enhancing overall system capabilities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solutions, focusing on data-driven decision-making processes to inform product development timelines and resource allocation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development pipeline to automate build processes and ensure code integrity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business analysts to create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applications to visualize key metrics and enhance strategic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technical teams and stakeholders, facilitating discussions on project updates and aligning expectations with technical feasibility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