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development professional with 11 years of experience, specializing in web and mobile applications. Proven ability in pre-sales engineering, project management, and delivering technical presentations. Skilled in leveraging SaaS solutions, cloud security environments, and diverse programming languages to enhance operational efficiency and support sales objectives. Committed to driving customer success and delivering the highest-quality solutions to clients.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PowerShell, Bash,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Cloud Security,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Solutions:</w:t>
      </w:r>
      <w:r w:rsidRPr="009C6822">
        <w:rPr>
          <w:rFonts w:ascii="Roboto Light" w:eastAsia="Roboto Light" w:hAnsi="Roboto Light" w:cs="Roboto Light"/>
          <w:sz w:val="20"/>
          <w:szCs w:val="20"/>
        </w:rPr>
        <w:t xml:space="preserve"> SIEM, SOAR, EDR, Email Security, Vulnerability Management, Identity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 Tools:</w:t>
      </w:r>
      <w:r w:rsidRPr="009C6822">
        <w:rPr>
          <w:rFonts w:ascii="Roboto Light" w:eastAsia="Roboto Light" w:hAnsi="Roboto Light" w:cs="Roboto Light"/>
          <w:sz w:val="20"/>
          <w:szCs w:val="20"/>
        </w:rPr>
        <w:t xml:space="preserve"> Salesforce, HubSpot, Microsoft Dynamics CRM, Zoho CRM,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Node.js, React, Django, Flask, Express, Angular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pre-sales technical engagements by delivering comprehensive demos and presentations showcasing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Torq's AI security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their value to government sectors with tailored messaging.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sales leadership to define and optimize sales strategy and methodology, focusing on key verticals like State, Local, and Education (SLED)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maximum operational 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prospects and customer interactions, ensuring the integrity of sales data and accuracy of reports for better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including product, engineering, and marketing to align on customer feedback, ultimately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offerings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market demands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analyses of customer technical requirements to develop customized solutions, helping to bridge gaps between product features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expectations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SLED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forums and backed promotional events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thought leadership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Torq's presence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SLED market, enhancing brand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and led training sessions for internal sales teams to elevate their understanding of technical features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our solutions, driving sales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Fortune 1000 clients through consistent follow-ups and support, showcasing in-depth knowledge of industry-specific challenges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case studies and documentation of successful deployments and strategies used to solve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pre-sales challenges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internal training materials.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methods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oversee product implementations, ensuring execution aligned with client timelines, contributing to a positive customer experience and relationship.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demonstrations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resolve customer inquiries and technical obstacles during the sales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 problem solving, routinely identifying process improvements that foster operational excellence and consistency within the sales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Torq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drafting business requirements and technical specifications for new product features based on feedback from sales engagements, ensuring they meet customer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assessment reports that outlined client needs and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Torq's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 with their business goals within the public sector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consistent feedback and suggestions to the product management team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market trends and technical feedback observed during sales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solutions that facilitated enhanced security measures, leveraging my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working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boost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employing Agile methodologies to produce high-quality web applications that contributed to the overall team success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engineers to understand client requirements, translating them into functional specifications while optimizing user experience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user-centered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procedures and quality control to ensure all developed applications met performance benchmarks and complied with security standards inherent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amongst peers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encouragement of best coding practices aligned with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within the Google ecosystem, providing quick and efficient deployment cycles to keep up with the software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coordinate team projects efficiently, ensuring consistent updates and minimizing conflicts during the collaborative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architecture needs alongside business teams to propose and design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seamlessly integrated various functionalities for internal and external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educational materials that supported users’ understanding of new features but also facilitated proper configuration management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and retrospectives with the team, contributing actively to the enhancement of sprint goals through shared insights and progress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industry trends and stayed updated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into implementing new solutions where applicable.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efforts to promote the company's latest technology offerings through seminars and workshops, effectively elevating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 brand presence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