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specializing in SEO strategies, digital marketing, and data analytics for web and mobile applications. Proven ability to leverage AI tools like ChatGPT for innovative solutions and to drive traffic through effective keyword research and content strategies. Eager to harness technical SEO skills and a holistic marketing perspective to enhance business outcomes for clients at Seer Interactive.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SEO Tools:</w:t>
      </w:r>
      <w:r w:rsidRPr="009C6822">
        <w:rPr>
          <w:rFonts w:ascii="Roboto Light" w:eastAsia="Roboto Light" w:hAnsi="Roboto Light" w:cs="Roboto Light"/>
          <w:sz w:val="20"/>
          <w:szCs w:val="20"/>
        </w:rPr>
        <w:t xml:space="preserve"> SEMrush, Google Search Console, Google Analytics, Conductor, Ahrefs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SEO:</w:t>
      </w:r>
      <w:r w:rsidRPr="009C6822">
        <w:rPr>
          <w:rFonts w:ascii="Roboto Light" w:eastAsia="Roboto Light" w:hAnsi="Roboto Light" w:cs="Roboto Light"/>
          <w:sz w:val="20"/>
          <w:szCs w:val="20"/>
        </w:rPr>
        <w:t xml:space="preserve"> HTML, CSS, JavaScript, iFrames, Schema Markup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PHP,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Excel, Google Data Studio, Power BI, SPSS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Management Systems:</w:t>
      </w:r>
      <w:r w:rsidRPr="009C6822">
        <w:rPr>
          <w:rFonts w:ascii="Roboto Light" w:eastAsia="Roboto Light" w:hAnsi="Roboto Light" w:cs="Roboto Light"/>
          <w:sz w:val="20"/>
          <w:szCs w:val="20"/>
        </w:rPr>
        <w:t xml:space="preserve"> WordPress, Drupal, Joomla, Magento, Shopify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Marketing Automation Tools:</w:t>
      </w:r>
      <w:r w:rsidRPr="009C6822">
        <w:rPr>
          <w:rFonts w:ascii="Roboto Light" w:eastAsia="Roboto Light" w:hAnsi="Roboto Light" w:cs="Roboto Light"/>
          <w:sz w:val="20"/>
          <w:szCs w:val="20"/>
        </w:rPr>
        <w:t xml:space="preserve"> HubSpot, Mailchimp, Salesforce, Hootsuite, Zapier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competitive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market trends and inform strategic direction for SEO initiatives at iVision, focusing on driving organic traffic through evidence-based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keyword research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SEMrush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content strategies to align with client goals and improve ROI on marketing spend.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implement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marketing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performance and immediate responsiveness to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client accounts, offering tailored insights into online presence and performance shifts through detailed reporting on traffic fluctuations, ranking changes, and conversion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client communication by tailoring approaches for managing relationships, ensuring consistent engagement and strategic alignment with client objectives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foundations, implementing tactics such as improving site speed, mobile responsiveness, and structured data to improve client rankings in search engine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creation and execution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 marketing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increasing brand visibility and attracting potential customers by aligning content with keyword research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understanding of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application of best practices in client projects to maintain competitive advantages in rapidly evolving digital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initiatives on essential SEO tools and methodologies for junior team members, fostering a culture of continuous learning and knowledge sharing within the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evaluate client metrics, suggesting actionable insights for continuously improving digital marketing strategies and campaign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reports and presentations for clients that articulated complex data in a digestible format, enhancing client understanding of digital strategies and fostering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client concerns and potential roadblocks proactively, employing strong problem-solving skills to provide effective solutions and maintain positive client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client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strategic recommendations, collaborating with creative teams to develop effective marketing tactics that resonated with target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fast-paced environment where adaptability and quick decision-making were essential to meet the evolving needs of clients and industry standards, ensuring timely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enhancing efficiency in data gathering and analysis for ongoing SEO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while building and optimizing web applications at Google, enhancing the overall user experience through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research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teams to define and enhance user-centric functionalities,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decisions on new feature implementations and improvements in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SEO strategies while working on marketing-focused web applications, ensuring that all content was effectively optimized for search engine visibility and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analytics, improving the efficiency of marketing initiatives and supporting data-driven decision-making processes within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clients and internal stakeholders, emphasizing the importance of data literacy and effective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performance across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and user engagement in web applications through meticulous code reviews and timely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to assess user interactions, utilizing insights gained to inform future development priorities and improve existing marketing strategies based on user behavior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managers and stakeholders to translate business requirements into technical specifications, ensuring alignment with marketing initiatives and overall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 agile working environment focused on continuous improvement and rapid delivery of software solutions, adjusting priorities as necessary based on market and consumer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project management tools, and agile methodologies to optimize workflow and facilitate effective team collaboration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engagement metrics to inform SEO strategies while evaluating the success of newly launched features and their impact on site traffic and user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advocacy efforts, presenting insights on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marketing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tech meetups, sharing knowledge with broader developer and marketer communities.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