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Detail-oriented Revenue Operations Engineer with 11 years of experience in software development, focusing on data management, system integration, and developing enterprise-level solutions for sales and marketing teams. Proficient in TypeScript, SQL, and AWS technologies, driven by best practices and passionate about driving innovation and process improvements. Excellent collaborator with a commitment to continuous learning and maintainability.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TypeScript, JavaScript, SQL, Python,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React, Express, Jest, GraphQL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 DynamoDB, MySQL, PostgreSQL, AWS S3, MongoDB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 Lambda, Azure DevOps, Git, Docker,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ETL, Apache Kafka, Apache Spark, Google Tag Manager, Tableau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enterprise-level automations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efficiency of data management processes that directly supported Sales and Marketing teams across multiple products and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the Data Analytics team to establish effective data flow between various internal tools, emphasizing a no-code/low-code strategy, yet proficiently stepping in for tailored solutions, ensuring seamless access to data for internal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robust APIs for integrating diverse internal systems, allowing for quick data retrieval and manipulation, directly impacting the company's billing and subscription management effectiveness.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proactive problem-solving by suggesting and owning software solutions that drive process improvements, instilling best practices in the development and deployment of new features in billing and reporting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newly developed functionalities and existing solutions, improving team knowledge sharing and facilitating better onboarding experiences for new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industry-standard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develop user-friendly interfaces, significantly enhancing user interaction with internal tools and applications relevant to data analysis and reporting.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collaborative projects with cross-functional teams focused on integrating feedback loops from Sales, CRM, and backend systems, successfully translating business processes into technical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to develop streamlined communication protocols among various services, ensuring data integrity and reducing cycle times for service requests and billing reconciliations.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 for storing and retrieving crucial user metrics, enabling real-time analytics that supported sales strategies and marketing decisions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 strong connection with strategic goals by conducting regular reviews and updates on the API's performance, adjusting structures to align with evolving business needs and technology advancements.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ongoing learning within the team by providing mentorship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best practices in software development, contributing to a culture of continuous improvement and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identify automation opportunities within the workflow, resulting in streamlined processes that increased operational efficiency and reduced recurring manual tasks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the sales team to understand feedback related to customer behavior analytics, translating that insight into actionable improvements in our internal tools and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solutions that included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ETL functions, enabling the Data Analytics team to focus on high-level strategic initiatives rather than routine data preparation tasks.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diversity and inclusion initiatives through participation in team discussions and training, fostering a culture of respect, collaboration, and shared learning within the engineering department.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extensive backend systems supporting high-traffic applications at Google, primarily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delivering scalable and optimized services that improved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within cross-functional teams to enhance product features,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that ensured rapid iteration and deployment aligned with business priorities, which fostered front-end and back-end synergy.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integrated RESTful APIs for mobile and web applications, fundamentally ensuring that data accessed was not only fast but also reliable, enhancing customer satisfaction for millions of users globally.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data retrieval processes for internal monitoring tools by establishing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queries that drove insights into user behavior, directly impacting product development cycles based on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deployment automation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environments were replicated accurately across development, testing, and production settings, which reduced downtime and bugs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Dove deep into systems optimization efforts by profiling and troubleshooting applications, successfully eliminating bottlenecks and elevating system performance across various metrics and user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responsive web applications utilizing modern frameworks and libraries,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engaging user interfaces that supported seamless navigation and improved user retention.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that evaluated the incorporation of emerging technologies, actively influencing the decisions that shaped the future of the platform's tech stack.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amid daily operations, offering guidance on best practices in coding, documentation, and team collaboration to enhance project delivery effectiveness.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diverse and inclusive team environment by encouraging open dialogue, which improved team dynamics and supported a culture of respect and transparency.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enterprise-level software solutions that aligned with project goals and delivered consistent performance, contributing to the overall strategic vision of Google’s engineering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marketing teams to build data-driven features that increased decision-making capabilities, directly correlating user engagement with innovative tools and resources deployed by product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