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Research Scientist with 11 years of experience in software development, focusing on developing and implementing tech-enabled learning solutions for educational applications. Proficient in advanced statistical analysis, programming, and cross-functional collaboration to drive impactful research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R, Python, SAS, Stata, JavaScript, SQL,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Regression Analysis, Machine Learning, Data Mining, A/B Testing, Hypothesis Testing, ANOVA, Multivariate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Tableau, SPSS, MATLAB, Power BI, Apache Spark, Dplyr,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Experimental Design, Quasi-Experimental Design, Mixed Methods, Surveys, Focus Groups, Longitudinal Studies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Confluence, Slack, 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PowerPoint, LaTeX, Markdown, Technical Writing, Research Briefing, Conference Presentations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efficacy research studies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quasi-experimental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WWC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guarantee rigorous validation of educational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efficiently with educational stakeholders, including school districts and universities,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cross-team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and validate research findings for applied educational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statistical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complex data analyses that informed strategic decisions aimed at enhancing educational technology outcomes in diverse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research briefs and technical documents, proficiently translating complex analytical findings into easily digestible insights suitable for a variety of audiences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external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findings effectively, helping educators and decision-makers understand the impact of technology on student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sessions to foster knowledge transfer, promoting understanding of research methodologies and tools among team members, thereby enhancing overall team performance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thought leadership by presenting at national conferences, sharing insights on innovative research approaches to educational technology, and contributing to the advancement of evidence-based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documentation of research methodologies and results to support replication, compliance with ethical standards, and the ongoing evolution of research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research focus areas in response to shifting business needs, demonstrating flexibility and a proactive approach to emerging educational trends and technologies for better alignment with organizational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literature reviews in relevant educational fields, synthesizing findings to identify knowledge gaps and inform the design and focus of subsequent research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qualitative research methods,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focus groups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enrich quantitative findings, ensuring a comprehensive understanding of user experiences and impacting features of educational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by sharing expertise in statistical analyses and research methodologies, fostering an environment of continuous learning and enhancing team collaboration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best practices in research project management, optimizing processes to ensure timely completion of study phases and adherence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technology teams to integrate user feedback directly into product development cycles, using analytics to drive improvements based on research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reports detailing research objectives, methods, results, and recommendations, sharing insights that inform product strategy and development for educational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and mobile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back-end solutions and efficient data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collaborative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software projects to ensure seamless delivery of high-quality software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those into technical specifications for educational applications, enhancing user experience and instructional efficacy through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statistical analysis techniques to derive actionable insights from large data 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junior engineers, promoting best practices in coding standards to enhance code quality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and design innovative solutions that address educational challenges, encouraging a culture of innovation and collaboration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rapid prototyping and development of web applications, focusing on delivering robust educational solutions that are scalable and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performance testing and troubleshooting, employing analytical tools to monitor and enhance system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applications, ensuring clarity and comprehensibility of technical processes for both technical staff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front-end and back-end systems, enhancing the integration with third-party systems and improving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mentoring interns and junior engineers, providing guidance on the software development lifecycle and fostering professional growth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software development processes with business goals by implementing Agile methodologies, facilitating regular sprint reviews, and adjusting project scopes based on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