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leader with over 11 years of experience in delivering innovative web and mobile applications. Skilled in full software development lifecycle with a strong focus on quality and engineering excellence. Proven ability to lead teams, streamline project management, and leverage Data and AI technologies to enhance healthcare solutions for seniors. Expertise in C#, ASP.NET, React, and cloud computing services like Microsoft Azure and AWS. Excels in collaborative environments and committed to building impactful technology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ASP.NET Web API, React, Vue.js,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NoSQL, MongoDB, PostgreSQL, MySQL,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Kubernetes, Docker,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Swagger, Figma, Jenkins,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Mocha, Chai, JUnit, SonarQube, CircleCI,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impactful technical leadership at iVision, guiding a team of engineers to deliver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that improved user experience and enhanced patient outcomes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the technical roadmap for multiple projects, ensuring alignment with business goals while translating complex software requirements into manageable tasks for effective execution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activities across the SDLC,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testing, and deployment, while fostering a culture of engineering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analyze and refine software requirements, effectively communicating technical concepts to stakeholders and ensuring project goals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actively participated in design discussions, contributing technical insights that improved project outcomes and inspired enhanced software architecture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automated build and deployment processes, resulting in increased efficiency, reduced deployment risks, and more reliable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performance and security, designing security protocols that safeguarded sensitive data while ensuring a smooth user experience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fostering a collaborative learning environment that encouraged continuous skill development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team’s technical skills by introducing new tools and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better application deployment and scalability in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enhancing project management processes and improving team collaboration through daily stand-ups and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marketing and customer success, to gather user feedback and iterate on product features, reinforcing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systems by troubleshooting software issues and providing timely resolutions, contributing to the overall stability and reliability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optimizing application performance and reducing operational costs through efficient resource management and integration of analytics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enabling rapid data retrieval and enhancing application performance in real-time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excellence by establishing coding standards and best practices across the team, ensuring consistency and high quality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functionalities and improve user engagement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development, developing smooth,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ensuring optimal backend performance through robust database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design, development, and deployment of web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versioning and inter-operability for seamless integrations within a large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existing applications by implementing new features that directly aligned with business objectives, delivering measurable improvements in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product features and specifications, translating business requirements into technical designs that driven overall project success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and reliability through rigorous testing protocols, employing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software functionality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delivery using modern development practices,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participating in sprint planning and retrospectives to foster team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resource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guiding the implementation of secure, efficient data access protocols that met stringent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scalability and disaster recovery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and collaboration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familiarizing team members with collaborative coding practices to avoid code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provided mentorship to junior developers, promoting skill advancement across the team, especially in areas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microservices.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critical enhancements to existing healthcare-related applications, leveraging analytics to guide data-driven decisions in feature improvements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