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Result-driven Full Stack Developer with 11 years of experience in software development, specializing in web and mobile applications. Expertise in both front-end and back-end technologies and proven ability to collaborate effectively in remote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Java, C#, Spring Boot,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 Code, Eclipse, IntelliJ IDEA,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high performance across various devices and platforms to improve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that align with project goals, maintaining clear communication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team meetings, providing insights and suggestions to foster a culture of continuous improvement and high-quality software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communication between front-end and back-end components within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current UX/UI design principles to enhance usability and visual appeal.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to extend application functionality, ensuring seamless connectivity and data exchange with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the codebase efficiently and conducted regular merges and branching to align with team workflows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mobile-first applications and ensured cross-browser compatibility through comprehensive testing and adherence to best coding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set up continuous integration pipelines to streamline application releases and enhance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software components and architectures to facilitate smoother onboarding of new team members and maintain project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practices, enhancing overall team skills and promoting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were robust and performed consistently under various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backend systems with front-end applications through web services, enhancing application interaction and data retrieval efficiency within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query performance and ensuring data integrity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create compelling site layouts that are user-friendly and visually appealing, reflecting responsive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debugging and troubleshooting efforts to resolve application issues, employing analytical skills to pinpoint problems and devise effective solutions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build processes, significantly reducing integration time and improving overall productivity while maintaining high-quality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development, fostering a culture of technical excellence and collaborative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web applications to ensure high availability and responsiveness, leveraging profiling tools to identify and eliminate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