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professional with 11 years in software development, specializing in data privacy and governance solutions. Proven expertise in implementing and configuring BigID platform for enterprise clients and ensuring successful data discovery and classification. Strong skills in cloud environments (AWS, Azure, GCP), data integration, and policy configurations including GDPR and CCPA compliance. Excellent communicator with hands-on experience in leading projects and managing client relationships effectively in a fast-paced setting.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Shell, JavaScript, Java, SQL, Bash,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Platforms:</w:t>
      </w:r>
      <w:r w:rsidRPr="009C6822">
        <w:rPr>
          <w:rFonts w:ascii="Roboto Light" w:eastAsia="Roboto Light" w:hAnsi="Roboto Light" w:cs="Roboto Light"/>
          <w:sz w:val="20"/>
          <w:szCs w:val="20"/>
        </w:rPr>
        <w:t xml:space="preserve"> BigID, AWS, Azure, Google Cloud Platform, PostgreSQL, MySQL,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Privacy Tools:</w:t>
      </w:r>
      <w:r w:rsidRPr="009C6822">
        <w:rPr>
          <w:rFonts w:ascii="Roboto Light" w:eastAsia="Roboto Light" w:hAnsi="Roboto Light" w:cs="Roboto Light"/>
          <w:sz w:val="20"/>
          <w:szCs w:val="20"/>
        </w:rPr>
        <w:t xml:space="preserve"> Talend, Informatica, Apache Kafka, Tableau, DataRobot, Alteryx, Collibra,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Compliance:</w:t>
      </w:r>
      <w:r w:rsidRPr="009C6822">
        <w:rPr>
          <w:rFonts w:ascii="Roboto Light" w:eastAsia="Roboto Light" w:hAnsi="Roboto Light" w:cs="Roboto Light"/>
          <w:sz w:val="20"/>
          <w:szCs w:val="20"/>
        </w:rPr>
        <w:t xml:space="preserve"> GDPR, CCPA, HIPAA, PII, PHI, PCI-DSS, Data Loss Prevention, Identity Access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Terraform, Jenkins, Git, Ansible, Nagios,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and upgrades for major enterprise clients, managing on-prem and cloud environments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to facilitate data privacy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data discovery, classification, and cataloging processes, working directly with clients to customize solutions that align with their specific data security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various databases and cloud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workflows for data ingestion and enhancing metadata management efficiency across diverse data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scans and connectors to support complex data environments, maintaining proactive communication with stakeholders to meet project milestones and performance objectives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enforced data classification rules,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while supporting data privacy workflows,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DSAR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consent management within competitive timelines to ensure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enterprise clients in rolling 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governance functionalities, streamlining processes to improve data lifecycle management initiatives and establish robust data retention policies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consultants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fostering a collaborative team environment while sharing insights on data governance and privacy tools to elevate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software engineers and database administrators to ensure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infrastructures, enhancing overall data management effectiveness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issues, analyzing system performance and implementing solutions to enhance efficiency and productivity across client deployments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vigilant oversight on the integration of data management frameworks, integrating industry-standard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interoperability between systems to ensure robust data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for data privacy practices within client organizations, identifying trends in data governance and using those insights to recommend actionable strategies for enhanced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excellent client-facing support, articulating technical concepts to non-technical stakeholders, and fostering strong relationships that contributed to sustained partnership growth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metadata ingestion processes for large-scale organizations,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tools to enhance data availability and accessibility throughout the data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planning and requirements gathering, leveraging strong architectural skills to devise strategic deployment methodologies that aligned with client expectations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to develop effective change management strategies during the deployment phases, ensuring all technical and HR teams were aligned on project timelines and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data integration tools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productivity through the implementation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privacy governance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exchange protocols that ensure secure information flow between various enterprise systems, maximizing compatibility and user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resilient solutions that supported both on-prem and cloud-based applications, ensuring application scalability and availability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design sessions to define the future state for enterprise applications, emphasizing modular design principles and reusability across system components for efficient build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user interfaces for data management tools, elevating the user experience and promoting engagement with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 science teams to enhance machine learning models through enriched datasets,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data-driven decision-making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data anomalies and inconsistencies during reporting processes, applying analytical thinking to troubleshoot issues and propose solutions improving overall reporting accuracy and reliability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in developing test plans for software enhancements, ensuring stringent compliance with data security protocols and overall system integrity throughout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valuable insights on system performance and enabling proactive management of application health and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for new engineering hires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awareness of the latest trends in data privacy practices and modern development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reviews of team engagement and client satisfaction, leveraging feedback to refine project execution strategies and cultivate meaningful client relationships throughout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the development of CI/CD pipelines enabling automated deployment of enterprise software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streamline development processes and reduce time to production.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