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React Software Developer with 11 years of experience in software development, focusing on web and mobile applications. Expertise in building accessible applications using React, HTML, CSS, and REST APIs while adhering to WCAG 2.2 standards and Agile methodologies. Proven track record of collaborating in cross-functional teams, enhancing user experiences, and utilizing CI/CD processes for efficient software delivery.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HTML, CSS, REST APIs, Keycloak, Responsive Design, JavaScript,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Jenkins, Maven, Docker, AWS, JAWS,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Accessibility:</w:t>
      </w:r>
      <w:r w:rsidRPr="009C6822">
        <w:rPr>
          <w:rFonts w:ascii="Roboto Light" w:eastAsia="Roboto Light" w:hAnsi="Roboto Light" w:cs="Roboto Light"/>
          <w:sz w:val="20"/>
          <w:szCs w:val="20"/>
        </w:rPr>
        <w:t xml:space="preserve"> WCAG 2.2, Section 508, Accessibility Testing, Unit Testing, Integration Testing, End-to-End Testing, Cypress, Jest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Methodologies:</w:t>
      </w:r>
      <w:r w:rsidRPr="009C6822">
        <w:rPr>
          <w:rFonts w:ascii="Roboto Light" w:eastAsia="Roboto Light" w:hAnsi="Roboto Light" w:cs="Roboto Light"/>
          <w:sz w:val="20"/>
          <w:szCs w:val="20"/>
        </w:rPr>
        <w:t xml:space="preserve"> Agile, SCRUM, CI/CD, DevOps, Lean, Test-Driven Development, Continuous Integration, Continuous Deployment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Additional Technologies:</w:t>
      </w:r>
      <w:r w:rsidRPr="009C6822">
        <w:rPr>
          <w:rFonts w:ascii="Roboto Light" w:eastAsia="Roboto Light" w:hAnsi="Roboto Light" w:cs="Roboto Light"/>
          <w:sz w:val="20"/>
          <w:szCs w:val="20"/>
        </w:rPr>
        <w:t xml:space="preserve"> Java, Spring, Node.js, GraphQL, Firebase, Sass, Babel, Webpack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reactive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18+, ensuring high performance and responsiveness for clients in various sectors, including federal agencies, with a commitment to accessibility standards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to enhance user experience and develop new features, resulting in a more intuitive interface and improved customer satisfaction among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through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efficient software deployment and integration, which significantly reduced the turnaround time for new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user interfaces while ensuring compatibility across major browsers,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asset management and optimization for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code reviews and pair programming sessions, incorporating feedback from team members to enhance the quality of code and foster a collaborative team culture focused on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components aligned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WCAG 2.2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compliance,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accessibility checks, thoroughly documenting the implementation process to ensure consistency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user acceptance testing and debugging sessions, demonstrating strong problem-solving abilities to troubleshoot issues, ensuring applications met project specifications before deployment to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sprint planning and retrospective meetings, providing insights based on previous project cycles to better streamline workflow, resulting in enhanced team productivity and morale.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new developers on coding standards and best practices, sharing knowledge on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professional growth of team members while promoting a learning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UX/UI designers to iterate on designs and prototypes,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design fidelity from concept through development and final deployment stages.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on accessibility standards and tools for the development team, raising awareness and improving the overall quality of applications delivered to clients, emphasizing the importance of inclusiveness.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for ongoing projects, translating business needs into technical specifications while ensuring alignment with organizational goals and mission.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strategic troubleshooting of applications in production,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in order to resolve conflicts or bugs efficiently while maintaining high service availability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Keycloak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client identity and access management, streamlining authentication processes and improving security frameworks in web applications, which enhanced user experience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both internal and client-facing applications, ensuring clarity on functionalities and user guidance, which facilitated smoother onboarding for new users.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sophisticated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heightened performance and enhanced user interactivity while implementing state management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flow across components.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collaborated in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team to devise innovative solutions for complex problems, fostering a culture of teamwork and knowledge sharing essential for meeting tight deadlines and achieving project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integration of RESTful APIs into applications, ensuring seamless data retrieval and manipulation, while also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documentation and testing to ensure reliability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best practices in web development, promoting the adoption of coding standards and accessibility frameworks to enhance the usability of the applications developed for government contracts and civilian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sprints alongside designers, providing technical insight to create user-centric designs and ensuring that the implementation aligned with the intended user experience and accessibility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cloud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applications, incorporating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storage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serverless architectures, which reduced infrastructure costs while improving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creation and maintenance of automated testing scripts,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end-to-end testing and ensuring code quality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onboarding process for junior developers by providing extensive training 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as well as introducing them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establishment of a CI/CD pipeline which included automating deployments and integrating testing frameworks, reducing deployment errors and enhancing the stability of production releases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optimization strategies by implementing lazy loading techniques and code-splitting methods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to ensure minimal load times and improved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resolved technical issues reported by end-users by analyzing logs and using debugging tools, ensuring prompt resolution to enhance user satisfaction and confidence in product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cross-functional initiatives by working closely with the data team to integrate analytics and user behavior tracking tools, assisting in data-driven decision-making to refine future feature developments.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