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Java, JavaScript, and React development for web and mobile applications. Strong track record in delivering responsive, user-centric features and collaborating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Spring, Spring Boot, JPA, Hibernate,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Ansible, NPM,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DynamoDB, Elasticsearch,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APIs,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led the design of UI components focused on enhancing user experience while adhering to modern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create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data exchange and optimized application performance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attribute-driven and responsive web applications, balancing both functionality and aesthetic standards based on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flow efficiencies and minimizing unnecessary renders, thereby enhancing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employed continuous integration practices to maintain high standards in code quality while significantly reducing bugs and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repositories, and facilitating smooth collaborative workflows across diverse development teams for both front-end and back-end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code and introduced modular design principles, enhancing maintainability and scalability of applications that were pivotal for high-traffic deployments in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fostering a culture of knowledge sharing and continual learning within the team, which optimized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and sprint planning activities, aligning project milestones with stakeholder expectations, which improved project delivery timelines and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components were rigorously tested to meet quality requirements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impactful UI mockups and prototypes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alignment of design vision with technical execution and enhancing user interaction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techniques, which involved lazy loading components and optimizing asset delivery, resulting in significantly faster load times across all user interfaces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services, leveraging capabilities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SendGrid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email functionalities, thereby enhancing user-related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design and architecture, fostering improved onboarding processes for new team members and ensuring seamless knowledge transfer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design ceremonies that focused on evolving software solutions and transforming complex requirements into efficient design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dashboard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 visualization that amplified decision-making efficiency and strategic business evaluations across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deep collaboration with UX/UI teams to transform wireframes and prototypes into polished, high-functioning web applications that aligned with the overall business goals and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refine development processes, introducing CI/CD practices that streamlined deployments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web standards compliance by optimizing front-end applications for accessibility and responsiveness across all platforms, ensuring high quality and inclusive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on web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optimizations that dramatically increased application responsiveness and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data-fetching strategies in collaboration with back-end developers, significantly reducing payload sizes and enhancing front-end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by sharing insights into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fostering a culture of innovation and knowledge sharing within the engineering team, which uplifted overall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effectively with cross-functional teams to gather requirements and feedback, translating complex ideas into functional specifications that guided development priorities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documentation and tutorials regarding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contributing to team knowledge resources and aiding in onboarding processes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loops with stakeholders through regular demonstration of prototypes, incorporating user feedback early on, which improved end-user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 libraries to facilitate consistent design implementation across multiple projects while enhancing development efficiency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application transitions to modern frameworks by developing migration plans and execution strategies that minimized disruptions during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