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 Software Engineer with over 11 years of experience in software development, specializing in end-to-end machine learning, data processing, and pipeline optimization. Proven ability in applying innovative technologies to enhance machine learning projects, focusing on AI pipelines and LLMs to improve performance and accuracy for enterprise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Streaming:</w:t>
      </w:r>
      <w:r w:rsidRPr="009C6822">
        <w:rPr>
          <w:rFonts w:ascii="Roboto Light" w:eastAsia="Roboto Light" w:hAnsi="Roboto Light" w:cs="Roboto Light"/>
          <w:sz w:val="20"/>
          <w:szCs w:val="20"/>
        </w:rPr>
        <w:t xml:space="preserve"> Pandas, NumPy, Apache Spark, Kafka,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Elasticsearch, Redis, Apache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Architectures:</w:t>
      </w:r>
      <w:r w:rsidRPr="009C6822">
        <w:rPr>
          <w:rFonts w:ascii="Roboto Light" w:eastAsia="Roboto Light" w:hAnsi="Roboto Light" w:cs="Roboto Light"/>
          <w:sz w:val="20"/>
          <w:szCs w:val="20"/>
        </w:rPr>
        <w:t xml:space="preserve"> RESTful APIs, GraphQL, Microservices, Serverless, Event-Driven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experimental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ML/AI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integration with enterprise data workflows and delivering enhanced performance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introducing innovative pre-processing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accuracy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inference and training phases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address new use cases, applying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algorithmic approaches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solutions exceeded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state-of-the-art benchmarks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tasks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model monitoring systems and implemented unit testing frameworks to maintain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new features and rapid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a hybrid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Vector/Graph index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competed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 benchmarks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successful deployment techniques in live data environments while optimizing for rapid access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facilitated peer programming sessions, fostering a culture of knowledge sharing and collaboration around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across various environments, ensuring the reliability of production environments for client-facing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experiments to establish benchmark tasks that validate the performance of new AI methodologies while contributing to organizational whitepapers and documentation for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reconfigure model parameters for optimal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pipeline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insights from A/B testing to refine operational success metrics and ensure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professional development, participating in AI-related meetups and contributing to open-source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community engagement and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paradigms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handling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problem-solving approaches in a high-paced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feature-rich data preprocessing system,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handling that demonstrated significant improvements in overall model performance and accuracy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monitoring scripts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reliability and aiding in troubleshooting complex production issues while ensuring client deliverables met quality standards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agile methodologies for rapid deployment cycles that aligned with organizational project timelines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open lines of communication with clients to understand their requirements, delivering tailor-made solutions that aligned closely with their operational needs and strategic 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server-side applications, which demonstrated efficiency in handling thousands of concurrent requests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machine learning algorithms that processed massive datasets, employing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(NLP) and successfully addressing business problems in diverse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significantly improving system flexibility and performance through optimized resource utilization and reduced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performed static code analysis to enforce quality standards, ensuring that the delivered solutions consistently met organizational security protocols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pipelines, enhancing overall code quality and allowing for early detection of issues in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querying through performance tuning and caching strategies that significantly reduced data retrieval times and resource consumption.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handling large volumes of API requests and providing scalable endpoints that supported high-traffic applications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communication with product managers to ensure features were implemented according to specification, fostering a collaborative environment that led to smoother project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increasing team awareness and connection to the latest trends and tools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legacy systems by refactoring codebases with modern frameworks, helping align products with the latest security and performance requirements, while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junior developers through mentoring 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them navigate through version control challenges and promote collaborative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successful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accelerated deployment procedures and a more efficient development workflow.</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