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development expert with over 11 years of experience driving quality assurance and automation solutions across web and AI-driven applications. Proven ability to develop robust testing frameworks and enhance software reliability through best practices. Strong background in collaborating with cross-functional teams to deliver exceptional products meeting industry standards and regulatory requirements.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Cypress, Robot Framework, Appium,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PyTest, Mocha, Jest, Playwright,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Docker, Kubernetes, Git,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Firebase,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Validation: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Data Validation, BigQuery, Apache Kafka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end-to-end test automation frameworks for AI/ML services, ensuring compatibility with regulatory standards for safety and explainability in healthcare applications, enhancing overall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increase automation coverage across patient store, data ingestion, and communication pipelines by adopting agile methodologies and incorporating stakeholder feedback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test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pipelines, establishing a robust process for continuous integration and delivery of software solutions with high standards of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development and data science teams to embed testing practices early into the software delivery lifecycle, promoting a quality-first approach throughout the project phases to mitigate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synthetic and production-like data to establish consistent validation checks for AI models, enabling thorough testing that balances performance and compliance with healthcare data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monitored essential metrics and dashboards to visualize automation results including coverage, pass rates, and execution time to facilitate continuous improvement in testing processes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QA engineers on best practices for testing automation and conducted code reviews to maintain high-quality programming standards while fostering a culture of knowledge sharing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initiative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environment setup to ensure consistent testing across different platforms, significantly reducing deployment issues during development and quality assurance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AI risk management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42001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 AI RMF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insights to the testing strategy for AI systems while ensuring adherence to industry regulations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strategies for managing test data efficiently across various platforms, prioritizing security and privacy compliance in alignment with healthcare regulations and best practices in data governance.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test execution time by refining automation scripts and focusing on the implementation of efficient testing methodologies, promoting both speed and accuracy in software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identify and mitigate risks early in projects, effectively communicating potential impacts and promoting informed decision-making to enhance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retrospective meetings with development teams to analyze past automation cycles, gather feedback, and continuously refine the test automation strategy for improved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stakeholder engagement through collaborative workshops focused on explaining automation outcomes, aligning testing practices with business objectives, and demonstrating enhanced quality assurance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healthcare community by sharing knowledge of automation frameworks and tooling through industry conferences and internal presentations, supporting organizational growth and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ensuring responsiveness and performance across multiple platforms while adhering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in an agile environment to define project requirements and implement development solutions, focusing on quality assurance and the user experience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that enabled seamless integration with various third-party services,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conduct rigorous testing and ensure reliability and performance consistency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speed and reliability of the software delivery process by systematically identifying and resolving defects before product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as part of continuous improvement processes, promoting best practices in software development and ensuring high code quality standards while mentoring junior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transition to a microservices architecture by refactoring legacy applications, enhancing system scalability and maintainability through modern development frameworks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applications, ensuring compliance with security best practices and optimizing performance through the effective use of cloud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development and testing initiatives, ensuring consistent runtime environments across development, staging, and production systems to eliminate environment-related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bottlenecks and provided solutions to improve application speed and responsiveness, focusing on optimizing code and enhancing user engagement and satisfaction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integration of machine learning models into production applications, ensuring robust testing of algorithms through automated testing frameworks and facilitating success in real-world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automation frameworks and processes thoroughly to guide team members, establishing easily accessible resources for troubleshooting and enhancing the overall quality of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enhancing team collaboration through effective communication and information sharing tools, fostering a supportive culture that values contributions from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