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over 11 years of experience in software development, focusing on web and mobile applications. Proficient in Python programming and keenly interested in quantitative research and statistical modeling. Enthusiastic in analyzing market data and implementing machine learning techniques to drive insights in real-world trading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Modeling:</w:t>
      </w:r>
      <w:r w:rsidRPr="009C6822">
        <w:rPr>
          <w:rFonts w:ascii="Roboto Light" w:eastAsia="Roboto Light" w:hAnsi="Roboto Light" w:cs="Roboto Light"/>
          <w:sz w:val="20"/>
          <w:szCs w:val="20"/>
        </w:rPr>
        <w:t xml:space="preserve"> Pandas, NumPy, SciPy, Scikit-Learn, Statsmodels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Statistics:</w:t>
      </w:r>
      <w:r w:rsidRPr="009C6822">
        <w:rPr>
          <w:rFonts w:ascii="Roboto Light" w:eastAsia="Roboto Light" w:hAnsi="Roboto Light" w:cs="Roboto Light"/>
          <w:sz w:val="20"/>
          <w:szCs w:val="20"/>
        </w:rPr>
        <w:t xml:space="preserve"> Machine Learning, Deep Learning, Time Series Analysis, Regression Analysis, Clustering Techniques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TimescaleDB,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Jupyter Notebook, Git, Docker, Visual Studio Code,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Simulation &amp; Backtesting:</w:t>
      </w:r>
      <w:r w:rsidRPr="009C6822">
        <w:rPr>
          <w:rFonts w:ascii="Roboto Light" w:eastAsia="Roboto Light" w:hAnsi="Roboto Light" w:cs="Roboto Light"/>
          <w:sz w:val="20"/>
          <w:szCs w:val="20"/>
        </w:rPr>
        <w:t xml:space="preserve"> QuantConnect, Backtrader, TradingView, PyTorch, TensorFlow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 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orderbook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spreads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liquidity layers to inform trading strategies and optimize performance across various regimes.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models that detect regime shifts and improve predictions for trading age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 markets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research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methods such as regression and classification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orderbook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price predictions, contributing to enhanced decision-making in trading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traders to test hypotheses by structuring findings into actionable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feeding into production strategies and ensuring seamless integration with existing trading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lightweight simulation environments tailored for market-making and directional trading strategies, allowing for accurate testing under varied market conditions and ensuring reliability of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scenario-based stress tests to analyze strategy effectiveness during unexpected market events,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volatility spikes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liquidity squeezes to safeguard trading positions and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the nuances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 microstructure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diving deep into order flow dynamics and volatility patterns that impact trading decisions, thus enhancing overall strategy performance and risk assessment.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cross-exchange deviations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assessed funding rates, providing insightful recommendations to enhance trading strategies and capture arbitrage opportunities within the rapidly evolving crypto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deployed evaluation metrics centered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liquidity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data-driven decisions that directly improved the performance of trading strategies across several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regular training sessions for junior researchers in statistical methodologies, contributing to a culture of learning and continuous improvement within the team, and enhancing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in project management to improve deliverables and ensure timely communication among team members, leading to significant improvements in project execution and research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interfaced with traders and market analysts to align research objectives with trading strategies, ensuring that insights derived from data analysis translated effectively into actionable trading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external forums and knowledge-sharing sessions, keeping abreast of industry trends and updates in market-making concepts and systems that have implications for trading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processing pipelines allowing for real-time analysis of trading data, reducing latency in decision-making processes, and enhancing the overall operational efficiency of trading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backtesting frameworks to evaluate strategy performance across trading sessions, ensuring that models adapted dynamically to changes in market conditions, hence validating trading assumptions.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focusing on back-end solutions that integrated with advanced analytical tools to process large datasets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drive software engineering best practices and establish strong coding standards across projects, ensuring quality and maintainability of codebases in high-impact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frameworks to develop interactive visualization tools that helped teams analyze data trends, thus enhancing operational oversight and decision-making capabilities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implementation of comprehensive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various front-end frameworks and third-party data services to optimize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debugging of applications, leveraging agile methodologies and continuous integration practices to ensure timely deliveries while maintaining high product quality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 sessions, providing constructive feedback and mentoring junior developers, thereby promoting a culture of collaboration and continuous growth in engineering competencies.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technology stacks, integrating microservices architecture into existing applications for improved resilience, scalability, and maintainability of critical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enhance the accessibility of services and optimize user engagement through data-driven insights, leading to improved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deploy predictive models into production, ensuring that the software environment supported the robust analysis needed for real-time operational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using Agile frameworks, effectively prioritizing tasks and adapting to changing business needs in demanding environments, aligning efforts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features that enhanced the functionality of existing applications, ensuring high availability and responsiveness under varying loads and conditions through effective performance tuning.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to define technical requirements and ensure alignment on end-user needs, driving initiatives that promote elevated customer experiences within all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