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Protocol Engineer with 11 years in software development, specializing in blockchain technologies, cryptography, and scalable infrastructures. Proficient in Rust, Go, and Zero Knowledge Proofs, with a strong aptitude for collaborative problem solving and system optimization.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Rust, Go, Java, Solidity, Javascript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Blockchain Development: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Ethereum, ZK Proofs, Smart Contracts, Decentralized Applications, Consensus Protocols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CI/CD, PostgreSQL, Git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web3.js, Hyperledger, Truffle, OpenZeppelin, Substrate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Systems Engineering: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Linux, Networking, Cloud Services, Microservices, Agile Methodologies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development of a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-based framework for implementing complex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Zero Knowledge Proofs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enhancing the capability of blockchain transactions and system withdrawal processes, ensuring security and reliability in operations.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multi-proof architectures for the OP Stack infrastructure,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creating responsive and efficient microservices that improved overall system throughput and reduced latency.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evolve proof systems in alignment with stage 2 requirements, focusing on both scalability and security within the decentralized ecosystem of OP Labs.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advanced monitoring tools to bolster the security framework of the Superchain, proactively identifying and addressing potential vulnerabilities, thereby maintaining the integrity of the blockchain network.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automated testing frameworks that streamline the deployment processes, ensuring code quality and robustness while reducing time-to-market for new feature releases in a blockchain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Reviewed and contributed to technical documentation with clarity and precision, fostering a culture of knowledge sharing and ensuring that complex topics are accessible to diverse audiences and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blockchain protocol engineering principles to drive innovation, implementing industry best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cryptographic principles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the development of decentralized applications and Layer 2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Initiated collaborative sessions focused on system improvement, effectively communicating complex concepts to team members and stakeholders, thereby enhancing project engagement and shared understanding of technical challenges.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continuous integration and delivery (CI/CD) pipelines for the OP Stack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seamless software deployment and improved operational efficiency across development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up-to-date knowledge of blockchain trends and competitor technologies through active participation in industry forums, contributing to team strategy discussions and fostering a proactive innovation mindset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mentoring junior developers in best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blockchain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cryptographic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development, promoting a learning-oriented environment that enhances team skill sets and project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system improvements by integrating user feedback into development cycles, ensuring that the infrastructure meets the evolving needs of developers and users interacting with Layer 2 technologies.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rigorous testing and analysis of new proof system functionalities, collaborating with QA teams to ensure that new releases satisfy both performance and security benchmarks critical to the blockchain ecosystem.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Effectively communicated project status and technical updates to stakeholders through structured presentations, ensuring alignment between technical progress and business objectives for OP Labs.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best practices frameworks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blockchain security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real-world implementations to safeguard OP Stack operations, significantly mitigating risks associated with unauthorized access and transaction inefficiencies.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scalable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various frameworks that improved user engagement while streamlining internal APIs for dynamic data transfer across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to implement best practices in software development within Google, ensuring code reviews and pair programming sessions were leveraged to enhance overall code quality and maintainability.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extensively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 orchestration, optimizing deployment workflows for applications and ensuring that cloud resources were utilized efficiently within distributed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UX designers to translate user requirements into technical specifications, emphasizing on robust architecture and seamless user experiences across mobile and web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open source projects that focused on advanced blockchain implementations, sharing knowledge with the developer community while enhancing personal expertise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Ethereum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smart contract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software engineers in programming techniques and efficient problem-solving strategies, fostering a collaborative approach that improved project turnaround times and team morale.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ongoing education regarding emerging trends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blockchain technology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advocating for strategic pivots in project direction to align with market developments and user demands.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Incorporated DevOps practices within the software development lifecycle, promoting automation through continuous integration and continuous deployment (CI/CD) pipelines.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cross-departmental team meetings to assess project viability and allocate resources effectively, ensuring that software outputs aligned with both technological capabilities and business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and optimized RESTful APIs ensuring smooth data exchange between frontend interfaces and backend services, which improved application responsiveness and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database management systems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maintain data integrity and optimize retrieval processes, contributing to faster application responses and lower latency.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technical workshops including topics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blockchain protocols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cryptographic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methodologies, enhancing team’s knowledge and application of cutting-edge technologies in product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