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 with a focus on web and mobile applications. Proven track record in leading technical projects and teams, designing scalable architectures, and optimizing performance standards. Strong expertise in Java, GoLang, and event-driven microservices architectures, alongside proficiency in AWS and Azure cloud environments. Highly adept at collaborating with cross-functional teams to drive innovation, ensuring adherence to coding standards and architectural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Go, GoLang, C#, C++, Python, JavaScript, PL/SQL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J2EE, React, Spring Boot, Node.js, Django, Flask,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Kafka, NATS, ELK Stack,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Oracle DB, MariaDB, Neo4j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Design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RESTful APIs, Serverless, Design Patterns, Domain-Driven Design, Data Lakes, MLOps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Agile, DevOps, CI/CD, Unit Testing, TDD, Pair Programming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cross-border development teams in the design and implementation of large-scale integrated systems focused on warehouse execution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architectural integrity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stakeholders to define technical requirements and operational scenarios, leveraging strong collaboration and communication skills to ensure alignment between development teams and business objectives during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architecture assessments,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best practices, and quality expectations while optimizing performance and scalability for high-volume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documentation, including design specifications, API documentation, and architecture diagrams, to facilitate understanding and support the development process across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software engineers in the adoption of modern development practices,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 features into applications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 (RAG)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enhancing functionalities and user experiences in warehouse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optimize database schema and performance tuning for complex systems, applying in-depth knowledge of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RDBMS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data-driven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recommended software tools and services to improve project execution and management, demonstrating a keen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and data processing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and workshops on emerging technologies and industry trends, enhancing team capabilities and fostering a culture of continuous learning and adaptation to market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ensuring high availability and resilience in service delivery through effective monitoring and logging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agile project teams in the full software development lifecycle, ensuring timely delivery of high-quality software products and maintaining strong client relationships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analysts to identify user needs and translate them into technical specifications, resulting in high-quality solutions that aligned with business strategies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adoption of microservices architecture principles to modularize applications, increasing maintainability and scalability while decreasing the deployment times for new features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processes for offshore team coordination and collaboration, ensuring seamless integration between teams and efficient execution of project deliverables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innovative approaches to software design and development, staying up-to-date with industry trends and emerging technologies to enhance the capabilities of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high-impact applications at a large scale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quality code delivery through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peer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lifecycle, from requirements analysis, design, and implementation to deployment and maintenance, focusing on enhancing user experience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 to refine project scope and requirements, utilizing effective communication skills to bridge gaps between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daily stand-ups and sprint planning meetings as part of the Agile methodology, promoting transparency and fostering teamwork among software engineers and product managers.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key features for data-intensive applications by leveraging both relational and NoSQL databases, ensuring data integrity and optimized performance for high-volume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web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communication between front-end and back-end components while ensuring secure, efficient data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mentorship of junior developers, establishing best practices in software development and encouraging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front-end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user interfaces that improved customer engagement and satisfaction through intuitive design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and optimization using profiling tools, identifying bottlenecks in the application architecture and implementing solutions that enhanced overall efficiency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the implementation of CI/CD pipelines to automate build, test, and deployment processes, significantly reducing manual intervention and ensuring faster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resilience and scalability of applications while diminishing interdependencies across system components in distributed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technology selection processes, researching and evaluating new tools and frameworks to transition teams into more effective development environments appropriate for contemporary software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