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Seasoned software engineer with over 11 years of experience in designing, implementing, and maintaining full-stack web and mobile applications. Proven track record in leading engineering teams and mentoring developers. Proficient in React, TypeScript, and cloud technologies like AWS. Strong communicator and collaborator skilled in driving architectural decisions and ensuring secure, high-quality software delivery.</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Frontend Development:</w:t>
      </w:r>
      <w:r w:rsidRPr="009C6822">
        <w:rPr>
          <w:rFonts w:ascii="Roboto Light" w:eastAsia="Roboto Light" w:hAnsi="Roboto Light" w:cs="Roboto Light"/>
          <w:sz w:val="20"/>
          <w:szCs w:val="20"/>
        </w:rPr>
        <w:t xml:space="preserve"> React, TypeScript, HTML5, CSS3, Material UI, Vue.js, Bootstrap, Sass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Backend Development:</w:t>
      </w:r>
      <w:r w:rsidRPr="009C6822">
        <w:rPr>
          <w:rFonts w:ascii="Roboto Light" w:eastAsia="Roboto Light" w:hAnsi="Roboto Light" w:cs="Roboto Light"/>
          <w:sz w:val="20"/>
          <w:szCs w:val="20"/>
        </w:rPr>
        <w:t xml:space="preserve"> Node.js, Express.js, LanchainJS, PostgreSQL, REST APIs, GraphQL, Django, Ruby on Rails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&amp; Infrastructure:</w:t>
      </w:r>
      <w:r w:rsidRPr="009C6822">
        <w:rPr>
          <w:rFonts w:ascii="Roboto Light" w:eastAsia="Roboto Light" w:hAnsi="Roboto Light" w:cs="Roboto Light"/>
          <w:sz w:val="20"/>
          <w:szCs w:val="20"/>
        </w:rPr>
        <w:t xml:space="preserve"> AWS EC2, AWS S3, AWS RDS, Docker, Kubernetes, Circle CI/CD, Terraform, Jenkins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Testing &amp; CI/CD:</w:t>
      </w:r>
      <w:r w:rsidRPr="009C6822">
        <w:rPr>
          <w:rFonts w:ascii="Roboto Light" w:eastAsia="Roboto Light" w:hAnsi="Roboto Light" w:cs="Roboto Light"/>
          <w:sz w:val="20"/>
          <w:szCs w:val="20"/>
        </w:rPr>
        <w:t xml:space="preserve"> Mocha, Jest, Cypress, Selenium, JUnit, Postman, SonarQube, Load Testing Tools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DevOps &amp; Monitoring:</w:t>
      </w:r>
      <w:r w:rsidRPr="009C6822">
        <w:rPr>
          <w:rFonts w:ascii="Roboto Light" w:eastAsia="Roboto Light" w:hAnsi="Roboto Light" w:cs="Roboto Light"/>
          <w:sz w:val="20"/>
          <w:szCs w:val="20"/>
        </w:rPr>
        <w:t xml:space="preserve"> Prometheus, Grafana, New Relic, Splunk, ELK Stack, Nagios, Helm, AWS CloudFormation</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a team of engineers in the design and development of complex, scalable applications,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deliver high-quality user experiences for business simulations and tools.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developers through code reviews and pair programming sessions, fostering a culture of collaboration and constant improvement within the engineering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Architected system designs that prioritized scalability and reliability, employing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services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EC2</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S3</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RDS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meet project demands and client needs.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CI/CD pipelines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CircleCI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streamline deployment processes, reducing time-to-market for new features while ensuring code quality and security.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cross-functional teams including product managers and QA to define project requirements and deliver features that aligned with business goals.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continuous improvement initiatives, advocating for best practices in coding and architecture to enhance system performance and security against emerging cyber threats.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comprehensive documentation for application interfaces, system architecture, and development guidelines that expedited onboarding for new engineers.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regular technical workshops addressing the latest industry trends and technologies, encouraging team members to adopt innovative practices in their engineering tasks.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Supported the transition to modern JavaScript frameworks by facilitating training sessions on advanced concepts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TypeScript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boosting team competency.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Managed performance metrics and logs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 CloudWatch</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Prometheus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actively addressing bottlenecks in applications to enhance user experience and stability.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user feedback into iterative development processes, refining applications based on usage patterns and enhancing user satisfaction through responsive design principles.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Spearheaded the establishment of coding standards within the team, ensuring adherence to best practices that promoted maintainable and robust application code.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REST APIs that facilitated seamless integration with third-party services,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PostgreSQL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manage data effectively and securely.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Analyzed security vulnerabilities and implemented measures to strengthen application defenses, ensuring compliance with industry standards for data protection and user trust.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actively in hiring processes, conducting technical interviews to assess candidates' alignment with the team’s needs and company culture.</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full-stack applications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the front end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coupled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PostgreSQL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the back end, ensuring robust and efficient application performance.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product teams to gather and translate business requirements into technical specifications, driving feature development from concept through launch.</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continuous integration and continuous deployment practices,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automate testing and deployments in a microservices architecture.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code reviews to uphold quality standards and provide constructive feedback, cultivating a collaborative learning environment amongst peers.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with cross-platform mobile development frameworks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 Native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delivering engaging mobile applications and ensuring responsive design for different devices.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high availability of applications by implementing monitoring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New Relic</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adjusting resources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as needed to meet user demand.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collaborative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Jira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Confluence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track project progress and document development processes effectively, ensuring transparency within the team.</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Investigated and resolved production issues through debugging and analyzing application logs, maintaining a critical focus on achieving up-time objectives and user satisfaction.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Optimized database queries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PostgreSQL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data retrieval times and overall application performance by implementing proper indexing and query structures.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mentorship programs, offering guidance to interns and junior developers, facilitating their growth through hands-on training and regular knowledge-sharing sessions.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RESTful web services that integrated with various third-party APIs for enhanced functionality, ensuring seamless user experiences across platforms.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Drove adoption of agile methodologies within the team, fostering a culture of adaptability and continuous improvement through regular sprint retrospectives and planning sessions.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