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architecting and building scalable web and mobile applications. Proficient in C#, .NET Core, and SQL, with a keen ability to lead system design initiatives and integrations, applying deep technical knowledge in microservices and cloud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Node.js,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Oracle,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Microservices, Cloud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Dynamics, Oracle Netsuite, API Design, Service-Oriented Architecture (SOA), Software Solutions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scalable web portal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enabling seamless integration with third-party systems, contributing to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cloud-based workflow management systems, employing microservices architecture to ensure high availability and responsiveness for critical business applications, aligning with overall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Project Managers and Product Managers, to translate complex business requirements into effective technical solutions while ensuring alignment with long-term technology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SQL queries and performed optimization tasks to improve database performance, enhancing user satisfaction by providing quick access to real-time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system architecture discussions, advocating for a 'buy over build' philosophy, while evaluating vendor solutions to align technology roadmap with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automate testing processes, significantly reducing the time to deliver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production issues, leveraging strong diagnostic skills to resolve technical challenges collaboratively with team members, ensuring minimal disruption to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processes, contributing to sprint planning and retrospectives, fostering a culture of continuous improvement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the latest technologies, including AI productivity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development practices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integrations and architectural decisions, promoting knowledge sharing and transparency across various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the team, enhancing code maintainability and readability, and fostering a strong development culture focused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new feature development and system integrations by analyzing user feedback and system performance metrics, leading to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mentoring to junior developers, guiding them in their professional development and fostering a collaborative, knowledge-sharing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implementation of system optimizations that improved performance metrics significantly, aligning technical solutions with organizational targets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external vendors to facilitate efficient software integrations, ensuring business objectives were met while leveraging existing technology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internal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deployment efficiency and reducing manual processes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engineers and product teams, effectively translating user stories into technical requirements while continuously improving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efficiency through short iterations and continuous feedback loops to adapt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and prioritize features, ensuring solutions align with both technical feasibilities and business needs while promoting system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enhancing accessibility and resilience of production systems, while ensuring scalable architecture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enhancing code quality and adherence to best practices across the software engineering team, encouraging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migrating legacy applications to modern frameworks, employing a variety of industry best practices and tools to ensure smooth transitions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introduce cloud technologies and best practices, empowering team members to adopt more efficient cloud-enabled workflows, which fostered innovative project explorations.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teams to ensure deployment pipelines were optimized for performance, stability, and security, contributing to the overall efficiency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collaboration efforts and ensuring consistency across environments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systems integrations by employing methods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allowing for secure and efficient communication between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technical documentation and implementation plans for new software components, ensuring all stakeholders were informed and aligned with project statuses.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