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Accomplished software engineer with over 11 years of experience in software development, specializing in Identity and Access Management (IAM), distributed systems, and API strategy. Proven track record in building highly scalable solutions, leading architectural discussions, and mentoring engineering teams to deliver exceptional products. Expert in driving security initiatives within technical frameworks to ensure the highest standards of compliance and operational excellence.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Go, Java, TypeScript, Rust, C#, Python, JavaScript, Kotlin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Spring Boot, React, Express.js, Angular, Django, Flask, ASP.NET, Node.js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 Tools:</w:t>
      </w:r>
      <w:r w:rsidRPr="009C6822">
        <w:rPr>
          <w:rFonts w:ascii="Roboto Light" w:eastAsia="Roboto Light" w:hAnsi="Roboto Light" w:cs="Roboto Light"/>
          <w:sz w:val="20"/>
          <w:szCs w:val="20"/>
        </w:rPr>
        <w:t xml:space="preserve"> AWS, Azure, Google Cloud Platform, Docker, Kubernetes, Terraform, Ansible,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Identity &amp; Security Technologies:</w:t>
      </w:r>
      <w:r w:rsidRPr="009C6822">
        <w:rPr>
          <w:rFonts w:ascii="Roboto Light" w:eastAsia="Roboto Light" w:hAnsi="Roboto Light" w:cs="Roboto Light"/>
          <w:sz w:val="20"/>
          <w:szCs w:val="20"/>
        </w:rPr>
        <w:t xml:space="preserve"> OAuth2, OIDC, SAML, RBAC, ABAC, MFA, LDAP, OpenID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MySQL, PostgreSQL, MongoDB, Redis, Cassandra, Elasticsearch, Oracle DB, Microsoft SQL Server</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architectural strategy for the development and evolution of secure, high-throughput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IAM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systems; ensured that services were scalable and adhered to best practices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identity lifecycle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across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product, 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translate complex business requirements into robust and secure technical specifications.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cloud-based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resilience within distributed architecture while ensuring minimum latency and maximum throughput.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design and execution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public-facing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cater to millions of developers, emphasizing observability through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and senior engineers through technical design sessions and code reviews, maintaining high standards for engineering excellence and fostering a culture of continuous learning and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technical roadmap for migrating legacy systems to modern architectures, focusing on reducing operational overhead and enhancing security through automation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protocols in collaboration with teams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OIDC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authentication, ensuring the integrity of the system and compliance with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Active Directory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integration and federation protocols to facilitate seamless access management and enhance user experiences across various platforms and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an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Infrastructure as Code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strategy utilizing modern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consistent deployment across environments and improving scalability.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large-scale distributed system technologies, resulting in improved transaction processing times and reduced error rates through rigorous debugging and system optimization.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industry shifts towards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advocating for changes that align with business goals while enhancing the overall customer experience with Kaseya products.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for building highly available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authentication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contributing to a secure working environment and enhancing customer trust through state-of-the-art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cybersecurity measures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for architecture systems, ensuring clear communication and support for future projects, and restoration plans for major incident response events.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best practices for monitoring and logging across services to ensure systems perform effectively under high loads, implementing strategies for improved observability and incident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Responsible for the enhancement of user access controls, integrating advanced security measures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MFA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session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protect critical systems.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and maintained scalable web applications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user experience while ensuring robust security solutions within global infrastructures.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cross-disciplinary teams to integrate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cloud-native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system agility and performance in line with complex business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performance by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improved scaling capabilities and reduced deployment times significantly while focusing on continuous integration workflows.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comprehensive test strategies for APIs, ensuring high reliability and security compliance while enhancing user satisfaction across various services offered.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architectural reviews and contributed to creating guidelines for software engineering, emphasizing the importance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scalability in development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using modern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dynamic and responsive user interfaces, enriching user interactions and overall product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monitored security protocols, ensuring adherence to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authentication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authorization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safeguarding sensitive user information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deeply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developer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platforms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rapid iteration and feedback cycles that improved development velocity and product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 sharing across teams, contributing to a culture of innovation, mentoring, and continuous improvement through knowledge transfer workshops and training sessions.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infrastructure for long-term product needs, aligning development efforts with business objectives while ensuring scalability and security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Cloud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improving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development lifecycle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through the automation of testing and deployment processes using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rapid innovation.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QA teams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all products meet quality standards, thus improving customer satisfaction and protecting brand integrity.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