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building both web and mobile applications using modern technologies. Proven track record in delivering high-quality, scalable solutions in performance-critical environments. Expertise in application architecture with a focus on RESTful APIs, and extensive experience with cloud services.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C#, JavaScript, TypeScript, SQL,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React-Native, .NET Core, Django, Flask, Node.js,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Azure DevOps, Firebase, Heroku, DigitalOcean,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GitHub Actions, Ansible,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Data Lake, Databricks, Kafka, RabbitMQ, PostgreSQL, MongoDB,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HIPAA, SOC 2, OAuth, JWT, SSL/TLS, Firewalls, Data Encryption, Vulnerability Assessment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application development by partnering with product managers to translate complex business requirements into effective technical solutions, leading to innovative, user-friendly systems that drive engagement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system performance and reliability, ensuring seamless interaction between various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learning and skill enhancement, which resulted in improved team performance and accelerated project delivery timelines through knowledge sharing and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maintained high-quality code using modern frameworks and programming languages, ensuring efficient, reusable, and reliable code to minimize technical debt and enhance overall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testing, troubleshooting, and iterative improvements, significantly enhancing system scalability and operational efficiency in high-volume environments over critical client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inclusive and intuitive user interfaces, applying industry best practices to ensure accessibility, user engagement, and positive overall user experiences with our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tools and best practices,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deployment processes, shorten release cycles, and facilitate rapid iteration on evolving software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data-driven features by integrating advanced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enhanced data retrieval and analytics capabilities for informed decision-making within healthcare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potential application issues, employing strong analytical skills to troubleshoot problems effectively, ensuring minimal disruptions in service and optimal operational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across cross-functional teams to communicate project status, risks, and mitigation strategies effectively, enhancing collaboration and alignment across multiple business units in technology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refined technical documentation standards, creating comprehensive technical designs, system architecture diagrams, and best practices to guide engineering teams in executing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innovative ideas for technical improvements at company-wide tech demos, showcasing knowledge of healthcare technology trends and their potential influences on future projects and products for proactive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system migrations to cloud environments while ensuring adherence to security protocols and compliance regulations, successfully transforming applications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that leverage the agility of the cloud.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coding standards and best practices, providing constructive feedback that promotes code quality, efficiency, and maintainable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throughout the project lifecycle to gather feedback, incorporate insights into project scope, and align technical deliverables seamlessly with client objectives and healthcare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scalable web applications, enhancing user experiences by seamlessly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with backend services to create dynamic, interactive user interfaces that meet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rapid application development cycles, delivering features and updates promptly while responding to changes in project scope with flexibility and effective prioritization of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clarify business requirements, translating complex project specifications into technical implementations that meet organizational goals and improve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modularity and reusability of critical server-side functionalities across multiple platforms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 to optimize application deployment processes, enhancing collaboration between development and operations teams for faster delivery and integrated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streamlined project management and team collaboration, which improved tracking efficiency and project visibility for stakeholders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efficient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data accessibility and analytics capabilities for product teams and business intelligence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enhancements to security measures in application development phases, ensuring compliance with industry standards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software deployment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Interacted with clients to gather requirements, providing technical solutions that align with business needs while ensuring delivery aligns with regulatory expectations in the healthcare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including unit, integration, and end-to-end testing to ensure robust application quality and performance during both development and post-production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on-call support for production applications to ensure system uptime and reliability, actively engaging in troubleshooting sessions to resolve critical issues as they arise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actively with various teams to ensure the successful and timely completion of projects while adapting to changing priorities and maintaining high-quality standards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