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development professional with over 11 years of experience focused on web and mobile applications. Proven expertise in designing and building robust ML infrastructures for personalized consumer experiences. Adept at leading engineering teams and mentoring developers to elevate technical execution, driving impactful projects from concept to deployment.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SQL, JavaScript, R,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Data Engineering:</w:t>
      </w:r>
      <w:r w:rsidRPr="009C6822">
        <w:rPr>
          <w:rFonts w:ascii="Roboto Light" w:eastAsia="Roboto Light" w:hAnsi="Roboto Light" w:cs="Roboto Light"/>
          <w:sz w:val="20"/>
          <w:szCs w:val="20"/>
        </w:rPr>
        <w:t xml:space="preserve"> TensorFlow, PyTorch, Keras, Apache Spark, Scikit-learn,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Infrastructure &amp; Pipelines:</w:t>
      </w:r>
      <w:r w:rsidRPr="009C6822">
        <w:rPr>
          <w:rFonts w:ascii="Roboto Light" w:eastAsia="Roboto Light" w:hAnsi="Roboto Light" w:cs="Roboto Light"/>
          <w:sz w:val="20"/>
          <w:szCs w:val="20"/>
        </w:rPr>
        <w:t xml:space="preserve"> Kafka, Apache Airflow, AWS Lambda, AWS S3, Google Cloud Platform, BigQuery, Dataflow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Artificial Intelligence &amp; Frameworks:</w:t>
      </w:r>
      <w:r w:rsidRPr="009C6822">
        <w:rPr>
          <w:rFonts w:ascii="Roboto Light" w:eastAsia="Roboto Light" w:hAnsi="Roboto Light" w:cs="Roboto Light"/>
          <w:sz w:val="20"/>
          <w:szCs w:val="20"/>
        </w:rPr>
        <w:t xml:space="preserve"> ChatGPT, Claude, OpenAI API, FastAPI, Streamlit, Flask,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Systems &amp; Tools:</w:t>
      </w:r>
      <w:r w:rsidRPr="009C6822">
        <w:rPr>
          <w:rFonts w:ascii="Roboto Light" w:eastAsia="Roboto Light" w:hAnsi="Roboto Light" w:cs="Roboto Light"/>
          <w:sz w:val="20"/>
          <w:szCs w:val="20"/>
        </w:rPr>
        <w:t xml:space="preserve"> Docker, Kubernetes, Git, JIRA, Confluence, CI/CD,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supporting real-time personalization and searching capabilities, enhancing user engagement and improving brand loyalty throughout various consumer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the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coding,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and their applications within a consumer 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architecting solutions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learning and user behavior analysis, critically impacting the company's strategic direction in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develop dynamic systems that evolve based on machine learning insights derived from consumer interactions and purchasing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into existing systems to optimize feature creation and personalization, identifying new opportunities for enhancing user experiences using advanced conversational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systems to ensure model reliability and performance, employing a metrics-driven approach to refine algorithms for better predictive accuracy across diverse data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ambitious zero-to-one projects, from ideation to deployment, creating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tailored to our evolving marketplace while ensuring cross-team alignment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knowledge-sharing sessions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empowering team members to explore innovative solutions that push the boundaries of traditional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Linguistic Model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refine personalization engines, contributing substantially to the enhancement of search and feature enrichment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code reviews and architectural discussions, emphasizing clean code practices and test-driven development to uphold the integrity and maintainability of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and behavioral data to iterate and improve existing AI features, ensuring high user satisfaction and relevance within the competitive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analytics to guide technical decision-making, driving implementations that resonate with real-world user requirements and preferences.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meetings to visualize future technology implementations, defining technical roadmaps aligned with corporate objectives, operational efficiency,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solutions for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innovative enhancements in conversational search results and user interaction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that embraced diverse ideas and approaches, ultimately leading to groundbreaking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reshaped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systems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integration with large customer datasets to improve personalized experiences in high-traffic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productivity and streamlining workflows across the development pipeline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build robust, data-driven applications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to refine marketing strategies and improve conversion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queries and backend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processing of analytics while maintaining high performance for external consumers.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and participated in daily scrums to foster clear communication within teams, ensuring project milestones were consistently met and exceeded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developed innovative approaches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responsiveness and reliability of services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on coding standards and best practices in software engineering, fostering an environment of continuous learning and improvement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protocols within the software stack by integrating industry-standard protocols and practices, ensuring compliance with internal and external security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usability testing sessions to gather user feedback on prototypes, translating insights into actionable enhancements that align with market expectations and improve user engagement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document and define product requirements, ensuring alignment with technical capabilities and market demands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data scientists to translate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operational frameworks that support real-time consumer interactions across platforms, enhancing personalization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system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more flexible data retrieval, enhancing end-user experiences and optimizing research and development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