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over 11 years of experience, specializing in building scalable and resilient systems utilizing Rust and C++. Proven expertise in designing architecture for distributed systems, fostering collaboration in cross-disciplinary teams, and delivering quality backend game services. Strong communicator skilled in engaging with both technical and non-technical stakeholders, committed to driving innovative solutions in game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C++, Python, JavaScript, Go, Java, TypeScript,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React, GraphQL, Docker, Kubernetes,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Ansible, Terraform, Prometheus, Grafana,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MySQL, SQLite,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Service-Oriented Architecture, CQRS, GraphQL, Serverless, Message Queues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production-quality backend services for high-scale gaming, ensuring performance and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service architectures focusing on sessions and matchmaking components, employing practical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allocation and scalability across cloud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daily with cross-functional teams to refine feature specifications and technical requirements, utilizing collaborative tools and practices to ensure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production incidents and troubleshooting efforts, leveraging logging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complex system failures and minimize downtime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clear and precise technical documentation, improving team knowledge sharing and facilitating project onboarding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healthy team culture by promoting ideas sharing and feedback through regular code reviews, enhancing overall software quality and team productivity in high-pressure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deployment processes and significantly improving team efficiency while reducing production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 post-launch, coordinating response strategies to ensure service uptime and quick resolution of incidents as a part of a proactive support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refactoring and debugging sessions, improving code maintainability and ensuring the robustness of the existing codebase utilizing advanced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Familiarized team members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through knowledge-sharing sessions and mentorship, enhancing overall team skill set in modern game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new features through automated testing frameworks and strategies, ensuring quality assurance practices aligned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new game features with player data management systems, ensuring seamless interaction between frontend and backend systems to enhance player engagement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APIs for third-party integrations, adhering to best practices in API development to facilitate smoother interface with external clients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identify opportunities for enhancements in backend services, using rapid iteration cycles to deliver incremental improvements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best practices in software development while fostering a collaborative environment for collective growth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focusing on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core functionalities while ensuring system reliability and optimizing response times through strategic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profiling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APIs for communication between game clients and backend services, employing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usability and integration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creative ideas into technical specifications, ensuring technical feasibility and alignment with overall game design through effective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debugging and troubleshooting efforts to resolve complex issues, utilizing advanced logging practices and monitoring systems to maintain quality and stability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real-time matchmaking service, leveraging high-throughput data processing techniques and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improved player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architecture diagrams, streamlining the development process and ensuring clarity among team members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Draw.io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collaborations promoting best practices in gaming systems architecture and fostering a culture of continuous improvement centered around innovative engineering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to cloud-native architectures leveraging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resilience and scalability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team retrospectives to evaluate project outcomes and identify areas for process improvement, advocating for data-driven decisions to enhance future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in legacy systems, significantly improving response times and resource utilization through systematic analysis and targeted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covering system functionalities and service architecture, ensuring information accessibility and alignment across disparate teams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user behavior analytics to drive new features and improvements in service offerings, utilizing trends to inform iterative development cycles and enhance player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