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track record in enterprise modernization and cloud-native development in regulated environments. Strong technical leadership and mentoring experience in Agile and DevSecOps methodologies, with an emphasis on delivering high-quality software solutions that meet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 17+, JavaScript, Python, C#, TypeScript, SQL, Go,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WebFlux, React, Next.js, Vue.js,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GovCloud, Docker, Kubernetes, Jenkins, GitHub, Terraform,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SQL Server, PostgreSQL, Redis, MongoDB, Elasticsearch, Cassandra,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RESTful APIs, GraphQL, SOAP, gRPC, WebSockets, Apache Camel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OpenID Connect, FedRAMP, FISMA, NIST 800-53, DevSecOps, Data Privacy, Continuous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architect for modernization of legacy health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APIs and ensure system interoperability across platforms and frameworks,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WebFlux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scalability and performance to meet the demand of government organizations and 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coding standards, mentoring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innovation and collaboration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throughout application development,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to protect veteran sensitive data and build a secure enrollment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infrastructure, to align application architecture with business goals and technical roadmaps, ensuring smooth integration of new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improve software quality,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more reliable and efficient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practices, conducting retrospectives and incorporating feedback to optimize development cycles, ensuring timely delivery of software solutions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deployment times and improving ease of system management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processing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scalable infrastructure that supports integration with both new and legacy systems for enhanced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modernization initiatives connecting the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Enrollment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MUMPS/VistA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data integrity during transition periods under strict regulatory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creating secure, high-performance service endpoints, influencing product strategy and technical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team members in emerging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helping to elevate the team's technical capabilities and improve project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information systems, aligning with industry standards to enhance the security posture of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telemetry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bottlenecks, and enhancing application reliability through data-driven insights and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infrastructure as code (IaC)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without sacrificing compliance or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numerous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contributing to enterprise applications designed for federal clients, enhancing system functionality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focused on delivering enterprise solutions,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for increased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 APIs and web services that enabled seamless integration with back-end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and ensured robust user experiences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innovative solutions that address client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queries,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bolster overall application performance within cloud-based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backlog refinement and sprint planning sessions, effectively communicating technical risks and challenges to ensure clarity on deliverables and timelines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software engineering, including test-driven development and continuous integration, to deliver high-quality, maintainable software products that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security practices in software delivery, ensuring compliance with federal guidelines while minimizing vulnerabilities, particularly concerning user data and access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owners, UX designers, and other developers to define and deliver features in a user-centered manner, ensuring software aligned with client vision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practices, sharing knowledge of frameworks and encouraging adaptation to improve inter-team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implementing data governance strategies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FISMA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regulations, ensuring that sensitive data and information systems are adequately protected.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systems to support developer access and usage, facilitating communication and knowledge transfer among engineering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