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highly skilled Principal Embedded Software Engineer with over 11 years of experience in embedded firmware development, specializing in analog connectivity and mixed-signal solutions. Proven leader in team building, architectural design, and full software lifecycle management, adept at collaborating across cross-functional teams to deliver high-performance products. Expertise in embedded C/C++ programming, system validation, and customer engagement, with a strong focus on innovation and reliability in AI infrastructure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Bash, Java, Rust, Assembly,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Firmware Development, Real-Time OS (RTOS), Bare-Metal Programming, Signal Processing, Hardware Abstraction Layer (HAL)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GNU GCC/Clang, GDB, Make, Git, Jenkins, CI/CD, Docker, Test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PID Controllers, PLL/CDR Control, Adaptive Algorithms, Thermal Management, Signal Conditioning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Automated Characterization, Debugging, Validation Criteria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Mixed-Signal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ADC/DAC Interfaces, Transimpedance Amplifiers, Continuous-Time Linear Equalizers, Transmitter Drivers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firmware to control embedded systems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connectivity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focusing on low-level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abstraction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component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discussions, balancing performance and maintainability while mentoring junior engineers through complex design and debugging processes, ensuring high confidence in delivery across multiple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calibration algorithms that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adaptive equalization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gain control mechanisms within firmware architecture, successfully ensuring accurate signal processing under varying operational conditions and hardware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customer requirements with firmware capabilities, translating complex technical needs into successful application programming interfaces and feature implementations for analog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with embedded systems on actual hardware and iteratively improved firmware performance based on test data gathered from lab environments through rigorous validation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into firmware development workflows, effectively automating build processes and significantly enhancing the speed of software releases while increasing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culture of collaboration between software and hardware teams, ensuring cohesive understanding of circuit behavior and tuning requirements to facilitate successful product launches in high-stake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talent acquisition efforts, actively recruiting key engineering personnel as well as conducting technical interviews to build a high-performing firmware team aligned with long-term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firmware coding standards, contributing to comprehensive documentation and presenting findings to enhance team knowledge and project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firmware reliability by establishing rigorous software quality gates at each development stage, ensuring alignment with standards for safety, functionality, and efficiency in end-use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customer satisfaction through continuous engagement and support during deployment phases, addressing real-world integration challenges and delivering on service excellence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low-latency control loops for managing process variations, voltage fluctuations, and temperature changes within embedded firmware, optimizing the performance of analog circuitry in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including automated and manual approaches, for characterizing the performance of firmware on silicon to meet stringent reliability and accuracy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for team members on emerging tools and methodologies in the embedded software domain, fostering an innovative problem-solving environment across all engineering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project management activities, providing regular project updates to internal stakeholders about risks, dependencies, and technical challenges throughout firmware development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embedded systems in high-performance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firmware solutions whilst collaboratively working with hardware designers to optimize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sessions and engaged in root cause analysis for complex firmware behavior, enhancing system reliability through methodical troubleshooting and direct engagement with analog circuit design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increasing the efficiency of firmware validation processes across multiple project cycles while reducing overhead on engineering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embedded software solutions for signal conditioning applications based on mixed-signal principles, ensuring high fidelity and signal integrity across diverse operational conditions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cross-functionally with product application teams to translate market and customer insights into technical requirements, successfully enhancing feature sets and improving overall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development efforts in building robust CI/CD pipelines, achieving seamless integration and increasing deployment frequency through continuous testing and build automation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throughout their integration into the team, sharing best practices in coding standards, testing methodologies, and effective communication strategies for technical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market research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analog connectivity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positioning team efforts to align products with industry trends and customer needs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design reviews that rigorously evaluated architecture proposals and firmware implementations, ensuring all solutions adhered to performance and scalability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with product management teams by providing technical insight into development challenges and timelines, thus improving project planning and execution across multiple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firmware architecture developments in cross-departmental meetings, effectively communicating complex technical concepts and receiving feedback to refine project deliverables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range of lab equipment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oscilloscopes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logic analyzers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test firmware interactions with mixed-signal hardware, enhancing reliability of the final product designs through data-driven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