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expertise in embedded systems, satellite communications, and software architecture. Proven leadership in guiding teams, defining technical strategies, and delivering high-performance applications via cutting-edge technologies. Highly skilled in C++, Java, Python, and advanced networks. Passionate about fostering collaboration and guiding innovation to optimize complex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Golang, PowerShell, Scala, Ruby,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Qt, Spring, Django, Flask, React, Node.js,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Azure, Google Cloud, VMware, OpenStack, Mesos, Kubernetes,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MPLS, WAN, SD-WAN, TCP/IP, REST, gRPC, MQTT, CoAP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Git, JIRA, JUnit, Postman, Selenium, Jenkins, Travis CI,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implementation of advanced satellite ground segment software systems, ensuring high performance and reliability while adapting to industry trends through the integration of modern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specifications, gathering and analyzing requirements to ensure the delivered solutions were in alignment with operational objectives and organizational strategies throughout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agile methodologies, fostering a culture of continuous improvement and collaborative problem-solving, significantly improving team dynamics and project delivery timelines across multiple concurrent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MPLS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SD-WAN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data transmission efficiency while maintaining critical standards of security and reliability that align with satellite communication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technical discussions with stakeholders to gather insights and integrate feedback, ensuring the development process reflects user needs and establishes a foundation for innovative satcom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embedded application software and integrated it with hardware components, maximizing performance optimization through in-depth understanding of constrained resource environments, essential in the satellite sector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 through complex troubleshooting sessions, resolving intricate technical challenges efficiently while promoting a cohesive collaboration environment and demonstrating leadership in high-pressure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rigorous testing frameworks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code quality and reliability, significantly reducing post-deployment issues and enhancing overall system stability throughout service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for software deployment, leveraging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manageability of satellite communication systems in a cost-effective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innovation in software architectures, utilizing tools for modeling and simulation as part of the development process, ensuring comprehensive testing that meets the highest industry standards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on the latest satellite technologies, adapting and integrating these advancements in project designs, resulting in the delivery of cutting-edge solutions that maintain company competitiveness and industry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virtualization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greatly enhancing operational efficiencies and resource allocation across multiple projects while adhering to organizational objectives and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establish best practices in software development lifecycle management, ensuring smooth handoffs and communications across geographically dispersed teams within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architecture and design processes, ensuring transparency and availability of critical knowledge across the team, thereby facilitating onboarding and collaborative efforts in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scrum meetings, providing leadership and advice on project progress and roadblocks, guiding teams toward solutions and ensuring alignment with business objectives and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software development lifecycle, participating in requirement analysis and design phases while delivering robust embedded systems tailored for the telecommunications domain with high operational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modular software components, ensuring code reusability and maintainability, which decreased time-to-market for key functionalities in complex software systems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engineering teams to align software designs with hardware interfaces, ensuring seamless integration and functionality across multiple product lines within Google's product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teams in adopting agile practices, promoting collaboration and flexibility that led to enhancements in project management efficiency and an overall boost in team morale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optimizing algorithms that improved the real-time processing capabilities of embedded systems, showcasing an understanding of resource limitations and performance in satellite communications.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that align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improving software reliability and efficiency, which contributed to the reduction of deployment cycles and maintenance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cross-functional transformation of services to cloud infrastructures, leveraging platforms to enable scalability and manage complex service architectures for user-centric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code deployment processes, improving turnaround times for releases and updates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conducted code reviews, providing constructive feedback that improved software quality and adherence to best coding practices, fostering an environment focused on continuous refinement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networking concepts to troubleshoot and optimize application performance, ensuring reliable service delivery and user satisfaction across multiple platforms in complex networking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API development, enabling seamless communication and interaction between various components and enhancing overall system interoperability through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to uplift team capabilities in modern toolsets and techniques, encouraging a culture of learning and shared knowledge that spurred innovative developments in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