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development, focusing on web and mobile applications. Expert in MS Dynamics, Power Platform, and C# .Net development. Proven track record in custom application development with a strong grasp of agile methodologies, collaboration,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React,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Apps, Power Automate, Dataverse, Power BI, Model-driven Applications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Visual Studio, Azure DevOps, Git, SSRS, FetchXML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ASP.NET, RESTful APIs, Model-Driven Client API, Dataverse Web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SQL Database, NoSQL databases, Entity Framework, LINQ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 components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for enhancing user experience and operational efficiency in law enforcement applications, focusing on integration and functionality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business analysts to gather functional and technical requirements, transforming input into actionable designs through user-centric application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flows to streamline processes, automate repetitive tasks, and boost team productivity, ensuring seamless integration with existing workflows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supported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 Dataverse plugins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real-time data manipulation and integrated functionalities to optimize application performance and reliability as per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cycles that encouraged iterative progress, daily stand-ups, and retrospectives, promoting adaptability and cooperative problem-solving among team members in complex project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 Reports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stakeholders with meaningful insights and analytics, enhancing decision-making capabilities through effective data visualization and reporting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and development processes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high-quality code deliverables through rigorous testing and validation phases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project reviews and knowledge sharing sessions, contributing to team learning and improving overall project delivery outcomes by utilizing shared experiences and lessons learned.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development and maintenance of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responsiveness and user retention through intuitive design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allowing for effective planning, tracking, and deployment of software releases, aligning with project timelines and milestones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project managers and stakeholders regarding project status, risks, and resource requirements while ensuring alignment with overarching business objectives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 applications that showcased innovative solutions tailored to specific client needs, helping guide the development process and key decision-making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problem-solving methodologies to weigh alternatives in system design, ensuring that project requirements were both met and exceeded through critical evaluation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encouraging collaborative improvement and adherence to coding standards, ensuring that software solutions were both scalable and maintainable, contributing to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strong rapport with cross-functional team members that allowed for open dialogue, shared vision, and continuous improvement of application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innovative projects at Google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develop user-friendly and visually appealing web applications tailored for diverse audiences across various platforms, focusing on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efficient RESTful APIs integrating third-party services to enhance application functionality, creating a seamless user experience through fluid and responsive web applications across mobile and desktop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routinely engaging in sprint planning and retrospectives, which fostered a proactive team atmosphere that encouraged flexibility and continuous improvement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deployment, significantly enhancing scalability and performance of web applications, effectively managing user traffic without compromising quality or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ensure that application design adhered to the latest industry standards, prioritizing user experience and accessibility in all developed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testing strategies, both manual and automated, ensuring software quality through rigorous bug testing and adherence to best practices in code development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from legacy systems to more contemporary platforms, modernizing codebases and instilling new development practices across teams to support ongoing operations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experience in Database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crafting complex queries that directly supported application functionalities and data interactions resulting in more optimized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code sharing and collaborative problem solving, helping to establish a community focused on knowledge exchange, mentorship, and continuous integration of best practices into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and clients to assess evolving needs and requirements, facilitating the development of tailored solutions with measurable outcomes and impactful results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research on evolving technologies, constantly seeking out and implementing new methodologies, frameworks, and tools that improved application deliverability and feature sets aligned with company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coding standards and practices, fostering an environment of learning while improving team expertise in the latest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