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detail-oriented Pega Developer with over 11 years of robust experience in software development, specializing in both web and mobile applications. Proven expertise in Pega PRPC, Java, and JavaScript, complemented by strong collaborative skills and a deep commitment to delivering high-quality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SQL, Python,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Pega PRPC v7.x/v8.x, Pega Cloud, React, Node.js, Kubernetes, Agile methodology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Docker, CI/CD, Jenkins, Git, Maven,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Oracle,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Selenium, JMeter, Pega Performance Monitoring, Log4j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APIs:</w:t>
      </w:r>
      <w:r w:rsidRPr="009C6822">
        <w:rPr>
          <w:rFonts w:ascii="Roboto Light" w:eastAsia="Roboto Light" w:hAnsi="Roboto Light" w:cs="Roboto Light"/>
          <w:sz w:val="20"/>
          <w:szCs w:val="20"/>
        </w:rPr>
        <w:t xml:space="preserve"> REST API, SOAP API, Web Services, Microservices, JSON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PRPC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business processes, ensuring compliance with government policies and privacy standards while adhering to security requirements and design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solution architects and business analysts to define application requirements and ensure high levels of integration within existing system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process-based solutions that improved operational efficiency,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like Flows, Activities, User Interfaces while ensuring high-quality deliverables within Agile sprint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workflows and created CI/CD pipelines to streamline deployment processes, improving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releases and enhancing the integration with cloud services and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of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 to ensure optimal application performance and responsiveness while identifying and resolving potential issues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stakeholders and clients effectively, leveraging stellar communication skills to present solutions and gather feedback ensuring the alignment of developed applications with user needs and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conducted workshops for cross-functional team members,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fostering a culture of continuous improvement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databases and legacy software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data flow and efficient processing across platforms to meet complex business requirements and enhance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requirement specifications detailing processes and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design and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development time and increasing maintainability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application security and compliance with 508 accessibility requirements, ensuring that all developed systems met or exceeded necessary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processes and scalability, and integrating various services into a cohesive application ecosystem with high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contributing to sprint planning, reviews, and retrospectives to continuously assess team output and improve development processes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critical production systems by monitoring performance and proactively optimizing applications through detailed analysis of performance metrics and user feedback, enhancing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update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Pega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alignment with the latest industry best practices and technologies, ensuring systems remained cutting-edge and competitive in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test plans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application features and functionalities thoroughly, ensuring robustness and compliance with project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software solutions at Google, focusing on enhancing user experience by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to support complex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distributed teams employing Agile practices to deliver high-quality software, maintaining active communication and collaboration with stakeholders to identify key user needs throughout the development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for complex frameworks, leading to improvements in application performance and user engagement through optimized algorithms and clean code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management and optimization, implementing effective storage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performance of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container orchestration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development workflows and enhance the scalability of applications, reducing deployment overhead and improving continuous integration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code through writing comprehensive test cases and managing the testing process effectively throughout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architecture discussions to align application functionality with company goals, working closely with solution architects to improve system architecture compliance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maintained detailed documentation throughout software development, ensuring that project specifications and operational protocols were adhered to while facilitating onboarding and knowledge transfer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and web services into various applications, optimizing inter-system communication and enhancing application functionality to meet evolving user requirements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monitoring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metrics to ensure applications operated efficiently under varied load conditions, leading to proactive performance tuning and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compliance in applications by implementing necessary protocols and adhering to best practices, safeguarding against vulnerabilities while remaining aligned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cross-functional teams to deploy new features in a timely manner, leveraging feedback loops and continuous improvement methods to refine project outputs and increase stakeholder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