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developer with 11 years of experience in creating impactful web and mobile applications. Proven expertise in Ruby on Rails, JavaScript, and collaborative development environments including Git and Agile methodologies. Exceptional analytical and problem-solving skills, focused on delivering robust software solutions in academic and library technology contexts.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HTML, CSS, Python, Java,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React, Angular, Node.js,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Visual Studio Code, Jira, CI/CD,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APIs, GraphQL, JSON, XML, WebSockets, HTTP/HTTPS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Documentation:</w:t>
      </w:r>
      <w:r w:rsidRPr="009C6822">
        <w:rPr>
          <w:rFonts w:ascii="Roboto Light" w:eastAsia="Roboto Light" w:hAnsi="Roboto Light" w:cs="Roboto Light"/>
          <w:sz w:val="20"/>
          <w:szCs w:val="20"/>
        </w:rPr>
        <w:t xml:space="preserve"> RSpec, Jest, Mocha, Selenium, Postman, Swagger, Markdown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library services, enabling enhanced user access to academic resources through innovative technologies and features,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product managers, and designers, fostering an environment of open communication to ensure project alignment and successful delivery of software solutions to meet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efficiency and consistent application delivery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client-side applications and server resources, enhancing overall functionality and user experience of library digital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automated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quick identification of issues within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software development lifecycle phases, including planning, coding, testing, and deployment, driving forward the development of library systems to support user research and discovery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within the development team, providing constructive feedback aimed at improving code quality and team collaboration, which ultimately led to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actively incorporating best practices into application design to ensure inclusive access to all users, including those with disabilities.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best coding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providing training sessions to team members to enhance their skills in managing project contributions and tracking changes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documentation, streamlining the development process and improving team efficiency in handling API integrations with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workflows through project insights and feedback, demonstrating adaptability to changing requirements, and cultivating a productive atmosphere aligned with strategic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improved collaborative work initiatives with system administrators, ensuring that application deployment was consistent and reliable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focus on upgrading and enhancing user experience through innovative software solutions, which effectively incentivized more research engagement at the library.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library stakeholders to gather requirements to translate user needs into technical specifications, ensuring that developed features aligned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a new digital repository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facilitate user interactivity and enhance the research experience for students and faculty.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and meeting optimal performance standards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user stories and acceptance criteria, ensuring the technology solutions delivered aligned with broader business goals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sprint planning and retrospectives, focusing on continuous engagement and improvement as a culture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intuitive functionalities that simplified user interactions within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coding, streamlining processes and facilitating effective team workflows that underpinned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services were robust, secure, and optimized for high-performance requests from diverse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for team contributions, ensuring adherence to coding standards and providing mentorship to junior developers, fostering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led to a significant increase in deployment speed and reliability for multiple application features, streamlining release management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software tools and technologies to encourage adoption across teams and improve overall functionality and user engagement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on creating and enhancing continuous service delivery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emphasized collaboration between developers and operational teams, increasing productivity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automated testing protocols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applications through rigorous performance assessments and streamlining QA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planning meetings to assess new feature requests, translating business needs into technical solutions that garnered approval for timely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