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web and mobile applications, specializing in PHP, SQL, and HTML/CSS. Highly skilled in building efficient applications using modern development stacks and frameworks. Excellent communicator and collaborator with a proven track record of delivering high-quality solutions that meet customer needs and enhance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HTML, CSS, SQL, Perl, Python,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Kohana, Laravel, Symfony, ExtJS, jQuery, Bootstrap,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Oracle, PostgreSQL, MongoDB, SQLite, Microsoft SQL Server,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Subversion, Docker, Jenkins, JIRA, Trello, Visual Studio Code,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AJAX, REST APIs, SOAP, JSON, XML, LAMP Stack, OPAL Stack, SASS/SCSS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high-performance,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within distributed teams to enhance processes and deliver quality solutions that exceeded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database architecture design that facilitated data integrity and seamless user experience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Kohana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streamline application development while adhering to industry standards, resulting in improved code quality and maintainability of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front-end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interfaces, ensuring optimal user interaction and responsive design on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debugging and troubleshooting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which led to significant improvements in application performance and user feedback during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 and enhancements, effectively communicating technical concepts to non-technical stakeholders while ensuring project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code collaboration among developers and managing changes to the codebase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improve reliability and performance of applications, enhancing bug detection and minimizing future development cycles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data-driven solutions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data analytics and reporting tools to offer actionable insights and performance metrics for senior management review.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Standardized coding practices and documentation processes across the development team, ensuring transparency and uniformity in coding which led to improved onboarding processes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best practices in coding standards and regular audits, proactively addressing vulnerabilities to safeguard user data and maintain client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attending daily stand-ups and sprint planning sessions to maintain focus on project deliverables and timelines,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APIs for external integration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extensibility and facilitating third-party applications to interact with software seamlessly, reflecting industry trends in API-driven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junior developers, enhancing team capabilities in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relevant technologies effectively to deliver outstanding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workshops and knowledge-sharing sessions to promote skill enhancement within the team, reinforcing a culture of learning and adaptation to emerging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interactive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front-end frameworks, ensuring a balance between functionality and aesthetic, contributing significantly to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diverse databases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crafting efficient queries and improving operational efficiencies through advanced data manipulation techniques relevant to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large-scale software projects using agile methodologies, actively participating in scrum meetings, sprint reviews, and retrospectives to iteratively enhance the quality of the software solutions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APIs, ensuring seamless connectivity and functionality with applications while utilizing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real-time data exchange.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junior developers around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associated frameworks, helping to build a more skilled team and reinforcing best practices in coding and application development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web applications through code optimization and the use of caching mechanisms, ensuring high levels of system efficiency and responsiveness under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and directed the application deployment process using CI/CD pipelines,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deployments to enhance development speed and reduce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code reviews and contributions to team coding standards, facilitating a shared responsibility for code quality and cohesion through collaborative efforts and constructive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debugging tools and methodologies, improving overall application reliability while effectively resolving complex technical issues that impacted user experiences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solutions for data migration and transformation between various frameworks, enhancing functionality while maintaining data fidelity throughout the application lifecycle, adopting modern data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project documentation practices leading to improved project tracking and knowledge retention across teams, which proved invaluable in maintaining alignment during large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tools contemporarily used to enhance web applications, embedding libraries for interactive elements and higher responsiveness in applications while adhering to modern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